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68E9E" w14:textId="77777777" w:rsidR="00EC14D4" w:rsidRPr="00932D49" w:rsidRDefault="00B83A2E" w:rsidP="00EC14D4">
      <w:pPr>
        <w:pStyle w:val="Nagwek1"/>
        <w:jc w:val="center"/>
        <w:rPr>
          <w:rFonts w:cs="Arial"/>
          <w:sz w:val="20"/>
          <w:szCs w:val="20"/>
        </w:rPr>
      </w:pPr>
      <w:r w:rsidRPr="00932D49">
        <w:rPr>
          <w:rFonts w:cs="Arial"/>
          <w:sz w:val="20"/>
          <w:szCs w:val="20"/>
        </w:rPr>
        <w:t>M</w:t>
      </w:r>
      <w:r w:rsidR="00EC14D4" w:rsidRPr="00932D49">
        <w:rPr>
          <w:rFonts w:cs="Arial"/>
          <w:sz w:val="20"/>
          <w:szCs w:val="20"/>
        </w:rPr>
        <w:t>inimalne wymagania dla lekkiego samochodu ratowniczo-gaśniczego</w:t>
      </w:r>
    </w:p>
    <w:p w14:paraId="2FFA143F" w14:textId="77777777" w:rsidR="00EC14D4" w:rsidRPr="00932D49" w:rsidRDefault="0010111C" w:rsidP="00EC14D4">
      <w:pPr>
        <w:tabs>
          <w:tab w:val="left" w:pos="1872"/>
          <w:tab w:val="right" w:pos="8953"/>
        </w:tabs>
        <w:spacing w:line="240" w:lineRule="atLeast"/>
        <w:ind w:left="1872" w:hanging="154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podwoziu z napędem 4 x 4</w:t>
      </w:r>
      <w:r w:rsidR="00EC14D4" w:rsidRPr="00932D49">
        <w:rPr>
          <w:rFonts w:ascii="Arial" w:hAnsi="Arial" w:cs="Arial"/>
          <w:b/>
        </w:rPr>
        <w:t xml:space="preserve"> (zabudowa kontenerowa)</w:t>
      </w:r>
      <w:r w:rsidR="00ED5D0B" w:rsidRPr="00932D49">
        <w:rPr>
          <w:rFonts w:ascii="Arial" w:hAnsi="Arial" w:cs="Arial"/>
          <w:b/>
        </w:rPr>
        <w:t xml:space="preserve"> + 1000 l wody</w:t>
      </w:r>
      <w:r w:rsidR="0017407A">
        <w:rPr>
          <w:rFonts w:ascii="Arial" w:hAnsi="Arial" w:cs="Arial"/>
          <w:b/>
        </w:rPr>
        <w:t xml:space="preserve"> OSP </w:t>
      </w:r>
    </w:p>
    <w:p w14:paraId="27E78E5A" w14:textId="77777777" w:rsidR="00EC14D4" w:rsidRPr="00932D49" w:rsidRDefault="00EC14D4" w:rsidP="00EC14D4">
      <w:pPr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"/>
        <w:gridCol w:w="6965"/>
        <w:gridCol w:w="6540"/>
      </w:tblGrid>
      <w:tr w:rsidR="00EC14D4" w:rsidRPr="00932D49" w14:paraId="2DF860AB" w14:textId="77777777" w:rsidTr="007E6069">
        <w:trPr>
          <w:tblHeader/>
        </w:trPr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94CE7E3" w14:textId="77777777" w:rsidR="00EC14D4" w:rsidRPr="00932D49" w:rsidRDefault="00EC14D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b/>
                <w:lang w:eastAsia="en-US"/>
              </w:rPr>
            </w:pPr>
            <w:r w:rsidRPr="00932D49">
              <w:rPr>
                <w:rFonts w:ascii="Arial" w:hAnsi="Arial" w:cs="Arial"/>
                <w:b/>
                <w:lang w:eastAsia="en-US"/>
              </w:rPr>
              <w:t>L.p.</w:t>
            </w:r>
          </w:p>
        </w:tc>
        <w:tc>
          <w:tcPr>
            <w:tcW w:w="246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668DD76" w14:textId="77777777" w:rsidR="00EC14D4" w:rsidRPr="00932D49" w:rsidRDefault="00EC14D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b/>
                <w:lang w:eastAsia="en-US"/>
              </w:rPr>
            </w:pPr>
            <w:r w:rsidRPr="00932D49">
              <w:rPr>
                <w:rFonts w:ascii="Arial" w:hAnsi="Arial" w:cs="Arial"/>
                <w:b/>
                <w:lang w:eastAsia="en-US"/>
              </w:rPr>
              <w:t>Wyszczególnienie</w:t>
            </w:r>
          </w:p>
        </w:tc>
        <w:tc>
          <w:tcPr>
            <w:tcW w:w="23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5004C438" w14:textId="77777777" w:rsidR="00EC14D4" w:rsidRPr="00932D49" w:rsidRDefault="00EC14D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b/>
                <w:lang w:eastAsia="en-US"/>
              </w:rPr>
            </w:pPr>
            <w:r w:rsidRPr="00932D49">
              <w:rPr>
                <w:rFonts w:ascii="Arial" w:hAnsi="Arial" w:cs="Arial"/>
                <w:b/>
                <w:lang w:eastAsia="en-US"/>
              </w:rPr>
              <w:t>Wypełnia Wykonawca</w:t>
            </w:r>
          </w:p>
          <w:p w14:paraId="61E875B4" w14:textId="77777777" w:rsidR="00EC14D4" w:rsidRPr="00932D49" w:rsidRDefault="00EC14D4" w:rsidP="00185EEC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b/>
                <w:lang w:eastAsia="en-US"/>
              </w:rPr>
            </w:pPr>
            <w:r w:rsidRPr="00932D49">
              <w:rPr>
                <w:rFonts w:ascii="Arial" w:hAnsi="Arial" w:cs="Arial"/>
                <w:b/>
                <w:lang w:eastAsia="en-US"/>
              </w:rPr>
              <w:t xml:space="preserve">opisać zastosowane rozwiązanie, podać parametry techniczne </w:t>
            </w:r>
          </w:p>
        </w:tc>
      </w:tr>
      <w:tr w:rsidR="00EC14D4" w:rsidRPr="00932D49" w14:paraId="7786A618" w14:textId="77777777" w:rsidTr="007E6069">
        <w:tc>
          <w:tcPr>
            <w:tcW w:w="22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A157A4" w14:textId="77777777" w:rsidR="00EC14D4" w:rsidRPr="006D2102" w:rsidRDefault="00EC14D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b/>
                <w:lang w:eastAsia="en-US"/>
              </w:rPr>
            </w:pPr>
            <w:r w:rsidRPr="006D2102">
              <w:rPr>
                <w:rFonts w:ascii="Arial" w:hAnsi="Arial" w:cs="Arial"/>
                <w:b/>
                <w:lang w:eastAsia="en-US"/>
              </w:rPr>
              <w:t>1</w:t>
            </w:r>
          </w:p>
        </w:tc>
        <w:tc>
          <w:tcPr>
            <w:tcW w:w="246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ABE80C" w14:textId="77777777" w:rsidR="00EC14D4" w:rsidRPr="006D2102" w:rsidRDefault="00F206DF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6D2102">
              <w:rPr>
                <w:rFonts w:ascii="Arial" w:hAnsi="Arial" w:cs="Arial"/>
                <w:lang w:eastAsia="en-US"/>
              </w:rPr>
              <w:t>W</w:t>
            </w:r>
            <w:r w:rsidR="00185EEC" w:rsidRPr="006D2102">
              <w:rPr>
                <w:rFonts w:ascii="Arial" w:hAnsi="Arial" w:cs="Arial"/>
                <w:lang w:eastAsia="en-US"/>
              </w:rPr>
              <w:t>YMAGANIA OGÓLNE</w:t>
            </w:r>
          </w:p>
          <w:p w14:paraId="11F1FA6A" w14:textId="77777777" w:rsidR="00F206DF" w:rsidRPr="006D2102" w:rsidRDefault="00F206DF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6D2102">
              <w:rPr>
                <w:rFonts w:ascii="Arial" w:hAnsi="Arial" w:cs="Arial"/>
                <w:lang w:eastAsia="en-US"/>
              </w:rPr>
              <w:t>UMOCOWANIA PRAWNE</w:t>
            </w:r>
          </w:p>
        </w:tc>
        <w:tc>
          <w:tcPr>
            <w:tcW w:w="231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20771F" w14:textId="77777777" w:rsidR="00EC14D4" w:rsidRPr="00932D49" w:rsidRDefault="00EC14D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C14D4" w:rsidRPr="00932D49" w14:paraId="1BB550FF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ECBA7" w14:textId="77777777" w:rsidR="00EC14D4" w:rsidRPr="00932D49" w:rsidRDefault="00EC14D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1.1.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76C8D" w14:textId="77777777" w:rsidR="00EC14D4" w:rsidRPr="00932D49" w:rsidRDefault="00EC14D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Pojazd zabudowany i wyposażony musi spełniać wymagania polskich przepisów o ruchu drogowym z uwzględnieniem wymagań dotyczących pojazdów uprzywilejowanych zgodnie z:  </w:t>
            </w:r>
          </w:p>
          <w:p w14:paraId="180C67D8" w14:textId="77777777" w:rsidR="00EC14D4" w:rsidRPr="00932D49" w:rsidRDefault="00EC14D4" w:rsidP="00EC14D4">
            <w:pPr>
              <w:widowControl w:val="0"/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6513"/>
                <w:tab w:val="left" w:pos="8543"/>
                <w:tab w:val="left" w:pos="14730"/>
              </w:tabs>
              <w:suppressAutoHyphens/>
              <w:overflowPunct w:val="0"/>
              <w:autoSpaceDE w:val="0"/>
              <w:spacing w:line="240" w:lineRule="atLeast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Ustawą „Prawo o ruchu drogowym</w:t>
            </w:r>
            <w:r w:rsidRPr="00932D49">
              <w:rPr>
                <w:rFonts w:ascii="Arial" w:hAnsi="Arial" w:cs="Arial"/>
                <w:vertAlign w:val="superscript"/>
                <w:lang w:eastAsia="en-US"/>
              </w:rPr>
              <w:t>”</w:t>
            </w:r>
            <w:r w:rsidRPr="00932D49">
              <w:rPr>
                <w:rFonts w:ascii="Arial" w:hAnsi="Arial" w:cs="Arial"/>
                <w:lang w:eastAsia="en-US"/>
              </w:rPr>
              <w:t xml:space="preserve"> (tj. Dz. U z 2005r. Nr 108 poz. 908 ze zm.),</w:t>
            </w:r>
          </w:p>
          <w:p w14:paraId="2EF87E72" w14:textId="77777777" w:rsidR="00EC14D4" w:rsidRPr="00932D49" w:rsidRDefault="00EC14D4" w:rsidP="00EC14D4">
            <w:pPr>
              <w:widowControl w:val="0"/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6513"/>
                <w:tab w:val="left" w:pos="8543"/>
                <w:tab w:val="left" w:pos="14730"/>
              </w:tabs>
              <w:suppressAutoHyphens/>
              <w:overflowPunct w:val="0"/>
              <w:autoSpaceDE w:val="0"/>
              <w:spacing w:line="240" w:lineRule="atLeast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Rozporządzeniem Ministra Infrastr</w:t>
            </w:r>
            <w:r w:rsidR="00815881" w:rsidRPr="00932D49">
              <w:rPr>
                <w:rFonts w:ascii="Arial" w:hAnsi="Arial" w:cs="Arial"/>
                <w:lang w:eastAsia="en-US"/>
              </w:rPr>
              <w:t xml:space="preserve">uktury z dnia 31 grudnia 2002r. </w:t>
            </w:r>
            <w:r w:rsidRPr="00932D49">
              <w:rPr>
                <w:rFonts w:ascii="Arial" w:hAnsi="Arial" w:cs="Arial"/>
                <w:lang w:eastAsia="en-US"/>
              </w:rPr>
              <w:t>w sprawie warunków technicznych pojazdów oraz zakresu ich niezbędnego wyposażenia (Dz. U. Nr 32 z 2003 r., poz. 262 z późniejszymi zmianami).</w:t>
            </w:r>
          </w:p>
          <w:p w14:paraId="0E179F01" w14:textId="77777777" w:rsidR="00EC14D4" w:rsidRPr="00932D49" w:rsidRDefault="00EC14D4" w:rsidP="00EC14D4">
            <w:pPr>
              <w:widowControl w:val="0"/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6513"/>
                <w:tab w:val="left" w:pos="8543"/>
                <w:tab w:val="left" w:pos="14730"/>
              </w:tabs>
              <w:suppressAutoHyphens/>
              <w:overflowPunct w:val="0"/>
              <w:autoSpaceDE w:val="0"/>
              <w:spacing w:line="240" w:lineRule="atLeast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Rozporządzeniem Ministra Spraw Wewnętrznych                                  i Administracji  z dnia 20 czerwca 2007 r. w sprawie wykazu wyrobów służących zapewnieniu bezpieczeństwa publicznego lub ochronie zdrowia i życia  oraz mienia,  a także zasad wydawania dopuszczenia tych wyrobów do użytkowania   (Dz. U. Nr 143 poz. 1002)</w:t>
            </w:r>
            <w:r w:rsidR="007E6069" w:rsidRPr="00932D49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>i Rozporządzeniem Ministra Spraw Wewnętrznych i</w:t>
            </w:r>
            <w:r w:rsidR="007E6069" w:rsidRPr="00932D49">
              <w:rPr>
                <w:rFonts w:ascii="Arial" w:hAnsi="Arial" w:cs="Arial"/>
                <w:lang w:eastAsia="en-US"/>
              </w:rPr>
              <w:t> </w:t>
            </w:r>
            <w:r w:rsidRPr="00932D49">
              <w:rPr>
                <w:rFonts w:ascii="Arial" w:hAnsi="Arial" w:cs="Arial"/>
                <w:lang w:eastAsia="en-US"/>
              </w:rPr>
              <w:t>Administracji z dnia 27 kwietnia 2010 r.</w:t>
            </w:r>
          </w:p>
          <w:p w14:paraId="3B3B96B2" w14:textId="77777777" w:rsidR="00EC14D4" w:rsidRPr="00932D49" w:rsidRDefault="00EC14D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Podwozie pojazdu musi posiadać świadectwo homologacji typu zgodnie</w:t>
            </w:r>
            <w:r w:rsidR="007E6069" w:rsidRPr="00932D49">
              <w:rPr>
                <w:rFonts w:ascii="Arial" w:hAnsi="Arial" w:cs="Arial"/>
                <w:lang w:eastAsia="en-US"/>
              </w:rPr>
              <w:t xml:space="preserve"> z o</w:t>
            </w:r>
            <w:r w:rsidRPr="00932D49">
              <w:rPr>
                <w:rFonts w:ascii="Arial" w:hAnsi="Arial" w:cs="Arial"/>
                <w:lang w:eastAsia="en-US"/>
              </w:rPr>
              <w:t>drębnymi przepisami. W przypadku, gdy przekroczone zostały warunki zabudowy określone przez producenta podwozia wymagane jest świadectwo homologacji typu pojazdu kompletnego oraz zgoda producenta podwozia na wykonanie zabudowy. Urządzenia i podzespoły zamontowane w pojeździe powinny spełniać wymagania odrębnych przepisów krajowych i/lub międzynarodowych.</w:t>
            </w:r>
          </w:p>
          <w:p w14:paraId="78110061" w14:textId="77777777" w:rsidR="00F206DF" w:rsidRPr="00932D49" w:rsidRDefault="00EC14D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/>
                <w:lang w:eastAsia="en-US"/>
              </w:rPr>
            </w:pPr>
            <w:r w:rsidRPr="00932D49">
              <w:rPr>
                <w:rFonts w:ascii="Arial" w:hAnsi="Arial" w:cs="Arial"/>
                <w:b/>
                <w:lang w:eastAsia="en-US"/>
              </w:rPr>
              <w:t>Samochód musi posiadać</w:t>
            </w:r>
            <w:r w:rsidR="00F206DF" w:rsidRPr="00932D49">
              <w:rPr>
                <w:rFonts w:ascii="Arial" w:hAnsi="Arial" w:cs="Arial"/>
                <w:b/>
                <w:lang w:eastAsia="en-US"/>
              </w:rPr>
              <w:t>:</w:t>
            </w:r>
          </w:p>
          <w:p w14:paraId="3F4881A6" w14:textId="77777777" w:rsidR="00F206DF" w:rsidRPr="00932D49" w:rsidRDefault="00EC14D4" w:rsidP="00F206DF">
            <w:pPr>
              <w:pStyle w:val="Akapitzlist"/>
              <w:numPr>
                <w:ilvl w:val="1"/>
                <w:numId w:val="2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2D49">
              <w:rPr>
                <w:rFonts w:ascii="Arial" w:hAnsi="Arial" w:cs="Arial"/>
                <w:b/>
                <w:sz w:val="20"/>
                <w:szCs w:val="20"/>
              </w:rPr>
              <w:t xml:space="preserve"> Świadectwo </w:t>
            </w:r>
            <w:r w:rsidR="00251A61" w:rsidRPr="00932D49">
              <w:rPr>
                <w:rFonts w:ascii="Arial" w:hAnsi="Arial" w:cs="Arial"/>
                <w:b/>
                <w:sz w:val="20"/>
                <w:szCs w:val="20"/>
              </w:rPr>
              <w:t xml:space="preserve">Dopuszczenia wydane przez CNBOP </w:t>
            </w:r>
          </w:p>
          <w:p w14:paraId="5BA2933F" w14:textId="77777777" w:rsidR="00F206DF" w:rsidRPr="00D8214F" w:rsidRDefault="00B83A2E" w:rsidP="00D8214F">
            <w:pPr>
              <w:pStyle w:val="Akapitzlist"/>
              <w:numPr>
                <w:ilvl w:val="1"/>
                <w:numId w:val="2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2D49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F206DF" w:rsidRPr="00932D49">
              <w:rPr>
                <w:rFonts w:ascii="Arial" w:hAnsi="Arial" w:cs="Arial"/>
                <w:b/>
                <w:sz w:val="20"/>
                <w:szCs w:val="20"/>
              </w:rPr>
              <w:t>omologację na zgodność z Regulaminem 65EKG/ONZ oraz R10EKG/ON – dotyczy urządzeń rozgłoszeniowych- wymaganych do uzyskania dokumentów uprzywilejowania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7BED8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6961079C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4A6DCCC7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7155D7B7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05417721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3B83D2FA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4B419E2E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2F5E30FD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4B8A316D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0F97026F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2F451C04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09508811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7180BA02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726CC3A7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519AD148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3B5B9B7C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4468C634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 </w:t>
            </w:r>
          </w:p>
          <w:p w14:paraId="028890C9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4C2724F8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14C20F8C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73DB22FB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  <w:p w14:paraId="38D9EF12" w14:textId="77777777" w:rsidR="00EC14D4" w:rsidRPr="00932D49" w:rsidRDefault="00EC14D4" w:rsidP="007E6069">
            <w:pPr>
              <w:rPr>
                <w:rFonts w:ascii="Arial" w:hAnsi="Arial" w:cs="Arial"/>
                <w:lang w:eastAsia="en-US"/>
              </w:rPr>
            </w:pPr>
          </w:p>
        </w:tc>
      </w:tr>
      <w:tr w:rsidR="00F206DF" w:rsidRPr="00932D49" w14:paraId="5E8C4FC4" w14:textId="77777777" w:rsidTr="00B221CE">
        <w:trPr>
          <w:trHeight w:val="596"/>
        </w:trPr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F6BE" w14:textId="77777777" w:rsidR="00F206DF" w:rsidRPr="00932D49" w:rsidRDefault="00F206DF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lastRenderedPageBreak/>
              <w:t>2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A207" w14:textId="77777777" w:rsidR="00F206DF" w:rsidRPr="00932D49" w:rsidRDefault="00185EEC" w:rsidP="00185EEC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b/>
                <w:lang w:eastAsia="en-US"/>
              </w:rPr>
            </w:pPr>
            <w:r w:rsidRPr="006D2102">
              <w:rPr>
                <w:rFonts w:ascii="Arial" w:hAnsi="Arial" w:cs="Arial"/>
                <w:b/>
                <w:lang w:eastAsia="en-US"/>
              </w:rPr>
              <w:t>PODWOZIE Z KABINĄ</w:t>
            </w:r>
          </w:p>
          <w:p w14:paraId="42F2B990" w14:textId="77777777" w:rsidR="00F206DF" w:rsidRPr="00932D49" w:rsidRDefault="00F206DF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AD0A" w14:textId="77777777" w:rsidR="00F206DF" w:rsidRPr="00932D49" w:rsidRDefault="00F206DF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EC14D4" w:rsidRPr="00932D49" w14:paraId="2DE00652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D0B36" w14:textId="77777777" w:rsidR="00EC14D4" w:rsidRPr="00932D49" w:rsidRDefault="00F206DF" w:rsidP="00F206D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2</w:t>
            </w:r>
            <w:r w:rsidR="00EC14D4" w:rsidRPr="00932D49">
              <w:rPr>
                <w:rFonts w:ascii="Arial" w:hAnsi="Arial" w:cs="Arial"/>
                <w:lang w:eastAsia="en-US"/>
              </w:rPr>
              <w:t>.</w:t>
            </w:r>
            <w:r w:rsidRPr="00932D49">
              <w:rPr>
                <w:rFonts w:ascii="Arial" w:hAnsi="Arial" w:cs="Arial"/>
                <w:lang w:eastAsia="en-US"/>
              </w:rPr>
              <w:t>1</w:t>
            </w:r>
            <w:r w:rsidR="00EC14D4" w:rsidRPr="00932D49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3FDDF" w14:textId="3A9C66B1" w:rsidR="00613401" w:rsidRPr="00932D49" w:rsidRDefault="00EC14D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Podwozie samochodu z napędem</w:t>
            </w:r>
            <w:r w:rsidR="00BD7919">
              <w:rPr>
                <w:rFonts w:ascii="Arial" w:hAnsi="Arial" w:cs="Arial"/>
                <w:lang w:eastAsia="en-US"/>
              </w:rPr>
              <w:t xml:space="preserve"> 4x4 </w:t>
            </w:r>
            <w:r w:rsidR="00613401" w:rsidRPr="00932D49">
              <w:rPr>
                <w:rFonts w:ascii="Arial" w:hAnsi="Arial" w:cs="Arial"/>
                <w:lang w:eastAsia="en-US"/>
              </w:rPr>
              <w:t>:</w:t>
            </w:r>
          </w:p>
          <w:p w14:paraId="622F1306" w14:textId="77777777" w:rsidR="00613401" w:rsidRPr="00932D49" w:rsidRDefault="00B221CE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na </w:t>
            </w:r>
            <w:r w:rsidR="0010111C">
              <w:rPr>
                <w:rFonts w:ascii="Arial" w:hAnsi="Arial" w:cs="Arial"/>
                <w:lang w:eastAsia="en-US"/>
              </w:rPr>
              <w:t xml:space="preserve">obie osie </w:t>
            </w:r>
            <w:r w:rsidR="00652624">
              <w:rPr>
                <w:rFonts w:ascii="Arial" w:hAnsi="Arial" w:cs="Arial"/>
                <w:lang w:eastAsia="en-US"/>
              </w:rPr>
              <w:t>,</w:t>
            </w:r>
            <w:r w:rsidR="007533EC" w:rsidRPr="00932D49">
              <w:rPr>
                <w:rFonts w:ascii="Arial" w:hAnsi="Arial" w:cs="Arial"/>
                <w:lang w:eastAsia="en-US"/>
              </w:rPr>
              <w:t xml:space="preserve">wyposażone w </w:t>
            </w:r>
            <w:r w:rsidR="006C35F9" w:rsidRPr="00932D49">
              <w:rPr>
                <w:rFonts w:ascii="Arial" w:hAnsi="Arial" w:cs="Arial"/>
                <w:lang w:eastAsia="en-US"/>
              </w:rPr>
              <w:t xml:space="preserve">tylne </w:t>
            </w:r>
            <w:r w:rsidR="007533EC" w:rsidRPr="00932D49">
              <w:rPr>
                <w:rFonts w:ascii="Arial" w:hAnsi="Arial" w:cs="Arial"/>
                <w:lang w:eastAsia="en-US"/>
              </w:rPr>
              <w:t>koła</w:t>
            </w:r>
            <w:r w:rsidR="00185EEC" w:rsidRPr="00932D49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>bliźniacze</w:t>
            </w:r>
            <w:r w:rsidR="00C434B8">
              <w:rPr>
                <w:rFonts w:ascii="Arial" w:hAnsi="Arial" w:cs="Arial"/>
                <w:lang w:eastAsia="en-US"/>
              </w:rPr>
              <w:t xml:space="preserve"> na osi tylnej.</w:t>
            </w:r>
          </w:p>
          <w:p w14:paraId="42F9C42A" w14:textId="77777777" w:rsidR="00613401" w:rsidRPr="00932D49" w:rsidRDefault="00185EEC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K</w:t>
            </w:r>
            <w:r w:rsidR="00EC14D4" w:rsidRPr="00932D49">
              <w:rPr>
                <w:rFonts w:ascii="Arial" w:hAnsi="Arial" w:cs="Arial"/>
                <w:lang w:eastAsia="en-US"/>
              </w:rPr>
              <w:t>abin</w:t>
            </w:r>
            <w:r w:rsidRPr="00932D49">
              <w:rPr>
                <w:rFonts w:ascii="Arial" w:hAnsi="Arial" w:cs="Arial"/>
                <w:lang w:eastAsia="en-US"/>
              </w:rPr>
              <w:t>a</w:t>
            </w:r>
            <w:r w:rsidR="00EC14D4" w:rsidRPr="00932D49">
              <w:rPr>
                <w:rFonts w:ascii="Arial" w:hAnsi="Arial" w:cs="Arial"/>
                <w:lang w:eastAsia="en-US"/>
              </w:rPr>
              <w:t xml:space="preserve"> załogow</w:t>
            </w:r>
            <w:r w:rsidRPr="00932D49">
              <w:rPr>
                <w:rFonts w:ascii="Arial" w:hAnsi="Arial" w:cs="Arial"/>
                <w:lang w:eastAsia="en-US"/>
              </w:rPr>
              <w:t>a</w:t>
            </w:r>
            <w:r w:rsidR="001206FA">
              <w:rPr>
                <w:rFonts w:ascii="Arial" w:hAnsi="Arial" w:cs="Arial"/>
                <w:lang w:eastAsia="en-US"/>
              </w:rPr>
              <w:t xml:space="preserve"> 6</w:t>
            </w:r>
            <w:r w:rsidR="00EC14D4" w:rsidRPr="00932D49">
              <w:rPr>
                <w:rFonts w:ascii="Arial" w:hAnsi="Arial" w:cs="Arial"/>
                <w:lang w:eastAsia="en-US"/>
              </w:rPr>
              <w:t xml:space="preserve"> osobow</w:t>
            </w:r>
            <w:r w:rsidRPr="00932D49">
              <w:rPr>
                <w:rFonts w:ascii="Arial" w:hAnsi="Arial" w:cs="Arial"/>
                <w:lang w:eastAsia="en-US"/>
              </w:rPr>
              <w:t>a</w:t>
            </w:r>
            <w:r w:rsidR="00EC14D4" w:rsidRPr="00932D49">
              <w:rPr>
                <w:rFonts w:ascii="Arial" w:hAnsi="Arial" w:cs="Arial"/>
                <w:lang w:eastAsia="en-US"/>
              </w:rPr>
              <w:t xml:space="preserve">. </w:t>
            </w:r>
          </w:p>
          <w:p w14:paraId="02E76A2F" w14:textId="77777777" w:rsidR="00EC14D4" w:rsidRPr="00932D49" w:rsidRDefault="00EE6956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Dopuszczalna m</w:t>
            </w:r>
            <w:r w:rsidR="00EC14D4" w:rsidRPr="00932D49">
              <w:rPr>
                <w:rFonts w:ascii="Arial" w:hAnsi="Arial" w:cs="Arial"/>
                <w:lang w:eastAsia="en-US"/>
              </w:rPr>
              <w:t>asa całkowita samochodu</w:t>
            </w:r>
            <w:r w:rsidR="001226B0">
              <w:rPr>
                <w:rFonts w:ascii="Arial" w:hAnsi="Arial" w:cs="Arial"/>
                <w:lang w:eastAsia="en-US"/>
              </w:rPr>
              <w:t xml:space="preserve"> mini</w:t>
            </w:r>
            <w:r w:rsidR="0010111C">
              <w:rPr>
                <w:rFonts w:ascii="Arial" w:hAnsi="Arial" w:cs="Arial"/>
                <w:lang w:eastAsia="en-US"/>
              </w:rPr>
              <w:t>mum 51</w:t>
            </w:r>
            <w:r>
              <w:rPr>
                <w:rFonts w:ascii="Arial" w:hAnsi="Arial" w:cs="Arial"/>
                <w:lang w:eastAsia="en-US"/>
              </w:rPr>
              <w:t>00 kg</w:t>
            </w:r>
            <w:r w:rsidR="00EC14D4" w:rsidRPr="00932D49">
              <w:rPr>
                <w:rFonts w:ascii="Arial" w:hAnsi="Arial" w:cs="Arial"/>
                <w:lang w:eastAsia="en-US"/>
              </w:rPr>
              <w:t xml:space="preserve">. </w:t>
            </w:r>
          </w:p>
          <w:p w14:paraId="02E14846" w14:textId="77777777" w:rsidR="00EC14D4" w:rsidRPr="00932D49" w:rsidRDefault="00EC14D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E4594" w14:textId="77777777" w:rsidR="00EC14D4" w:rsidRPr="00932D49" w:rsidRDefault="00EC14D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0435D" w:rsidRPr="00932D49" w14:paraId="6360F2FD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358D" w14:textId="77777777" w:rsidR="0070435D" w:rsidRPr="00932D49" w:rsidRDefault="00641DEA" w:rsidP="00F206D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2.2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279C" w14:textId="77777777" w:rsidR="0070435D" w:rsidRPr="00932D49" w:rsidRDefault="0070435D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Wymiary pojazdu:</w:t>
            </w:r>
          </w:p>
          <w:p w14:paraId="547A46CA" w14:textId="77777777" w:rsidR="0070435D" w:rsidRPr="00932D49" w:rsidRDefault="0070435D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Długość nie większa niż </w:t>
            </w:r>
            <w:r w:rsidR="00613401" w:rsidRPr="00932D49">
              <w:rPr>
                <w:rFonts w:ascii="Arial" w:hAnsi="Arial" w:cs="Arial"/>
                <w:lang w:eastAsia="en-US"/>
              </w:rPr>
              <w:t xml:space="preserve">    </w:t>
            </w:r>
            <w:r w:rsidR="00E11CFD" w:rsidRPr="00932D49">
              <w:rPr>
                <w:rFonts w:ascii="Arial" w:hAnsi="Arial" w:cs="Arial"/>
                <w:lang w:eastAsia="en-US"/>
              </w:rPr>
              <w:t>650</w:t>
            </w:r>
            <w:r w:rsidRPr="00932D49">
              <w:rPr>
                <w:rFonts w:ascii="Arial" w:hAnsi="Arial" w:cs="Arial"/>
                <w:lang w:eastAsia="en-US"/>
              </w:rPr>
              <w:t>0 mm</w:t>
            </w:r>
            <w:r w:rsidR="00613401" w:rsidRPr="00932D49">
              <w:rPr>
                <w:rFonts w:ascii="Arial" w:hAnsi="Arial" w:cs="Arial"/>
                <w:lang w:eastAsia="en-US"/>
              </w:rPr>
              <w:t xml:space="preserve"> – z zabudową</w:t>
            </w:r>
          </w:p>
          <w:p w14:paraId="71FA9948" w14:textId="77777777" w:rsidR="0070435D" w:rsidRPr="00932D49" w:rsidRDefault="0070435D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Wysokość nie większa niż</w:t>
            </w:r>
            <w:r w:rsidR="00652624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 xml:space="preserve"> </w:t>
            </w:r>
            <w:r w:rsidR="00652624">
              <w:rPr>
                <w:rFonts w:ascii="Arial" w:hAnsi="Arial" w:cs="Arial"/>
                <w:lang w:eastAsia="en-US"/>
              </w:rPr>
              <w:t>3000</w:t>
            </w:r>
            <w:r w:rsidRPr="00932D49">
              <w:rPr>
                <w:rFonts w:ascii="Arial" w:hAnsi="Arial" w:cs="Arial"/>
                <w:lang w:eastAsia="en-US"/>
              </w:rPr>
              <w:t xml:space="preserve"> mm – z zabudową</w:t>
            </w:r>
          </w:p>
          <w:p w14:paraId="35D7608F" w14:textId="77777777" w:rsidR="0070435D" w:rsidRDefault="007533EC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Szerokość</w:t>
            </w:r>
            <w:r w:rsidR="0070435D" w:rsidRPr="00932D49">
              <w:rPr>
                <w:rFonts w:ascii="Arial" w:hAnsi="Arial" w:cs="Arial"/>
                <w:lang w:eastAsia="en-US"/>
              </w:rPr>
              <w:t xml:space="preserve"> nie większa </w:t>
            </w:r>
            <w:r w:rsidR="00613401" w:rsidRPr="00932D49">
              <w:rPr>
                <w:rFonts w:ascii="Arial" w:hAnsi="Arial" w:cs="Arial"/>
                <w:lang w:eastAsia="en-US"/>
              </w:rPr>
              <w:t xml:space="preserve">      </w:t>
            </w:r>
            <w:r w:rsidR="0070435D" w:rsidRPr="00932D49">
              <w:rPr>
                <w:rFonts w:ascii="Arial" w:hAnsi="Arial" w:cs="Arial"/>
                <w:lang w:eastAsia="en-US"/>
              </w:rPr>
              <w:t>27</w:t>
            </w:r>
            <w:r w:rsidR="00712DA8" w:rsidRPr="00932D49">
              <w:rPr>
                <w:rFonts w:ascii="Arial" w:hAnsi="Arial" w:cs="Arial"/>
                <w:lang w:eastAsia="en-US"/>
              </w:rPr>
              <w:t>5</w:t>
            </w:r>
            <w:r w:rsidR="0070435D" w:rsidRPr="00932D49">
              <w:rPr>
                <w:rFonts w:ascii="Arial" w:hAnsi="Arial" w:cs="Arial"/>
                <w:lang w:eastAsia="en-US"/>
              </w:rPr>
              <w:t>0 mm</w:t>
            </w:r>
            <w:r w:rsidRPr="00932D49">
              <w:rPr>
                <w:rFonts w:ascii="Arial" w:hAnsi="Arial" w:cs="Arial"/>
                <w:lang w:eastAsia="en-US"/>
              </w:rPr>
              <w:t xml:space="preserve"> </w:t>
            </w:r>
            <w:r w:rsidR="0070435D" w:rsidRPr="00932D49">
              <w:rPr>
                <w:rFonts w:ascii="Arial" w:hAnsi="Arial" w:cs="Arial"/>
                <w:lang w:eastAsia="en-US"/>
              </w:rPr>
              <w:t>( z lusterkami )</w:t>
            </w:r>
          </w:p>
          <w:p w14:paraId="22A01C1A" w14:textId="77777777" w:rsidR="0010111C" w:rsidRPr="00932D49" w:rsidRDefault="0010111C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Rozstaw osi nie większy niż – 3670 mm</w:t>
            </w:r>
          </w:p>
          <w:p w14:paraId="7362D63A" w14:textId="77777777" w:rsidR="0070435D" w:rsidRPr="00932D49" w:rsidRDefault="0070435D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6588" w14:textId="77777777" w:rsidR="0070435D" w:rsidRPr="00932D49" w:rsidRDefault="0070435D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103B20" w:rsidRPr="00932D49" w14:paraId="08E449DB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6B2EC" w14:textId="77777777" w:rsidR="00103B20" w:rsidRPr="00932D49" w:rsidRDefault="00641DEA" w:rsidP="00F206D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2.3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C780" w14:textId="77777777" w:rsidR="00103B20" w:rsidRPr="00652624" w:rsidRDefault="00103B20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Kolorystyka:</w:t>
            </w:r>
          </w:p>
          <w:p w14:paraId="54644314" w14:textId="77777777" w:rsidR="00103B20" w:rsidRPr="00652624" w:rsidRDefault="00103B20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 xml:space="preserve">- nadwozie – czerwień sygnałowa, </w:t>
            </w:r>
          </w:p>
          <w:p w14:paraId="256E3E58" w14:textId="77777777" w:rsidR="00103B20" w:rsidRPr="00652624" w:rsidRDefault="00103B20" w:rsidP="00B83A2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- elementy zderzaków - białe,</w:t>
            </w:r>
          </w:p>
          <w:p w14:paraId="115A74E9" w14:textId="77777777" w:rsidR="00103B20" w:rsidRPr="00652624" w:rsidRDefault="00103B20" w:rsidP="00B83A2E">
            <w:pPr>
              <w:tabs>
                <w:tab w:val="left" w:pos="4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 xml:space="preserve">- drzwi żaluzjowe </w:t>
            </w:r>
            <w:r w:rsidR="0017407A">
              <w:rPr>
                <w:rFonts w:ascii="Arial" w:hAnsi="Arial" w:cs="Arial"/>
                <w:lang w:eastAsia="en-US"/>
              </w:rPr>
              <w:t>–</w:t>
            </w:r>
            <w:r w:rsidRPr="00652624">
              <w:rPr>
                <w:rFonts w:ascii="Arial" w:hAnsi="Arial" w:cs="Arial"/>
                <w:lang w:eastAsia="en-US"/>
              </w:rPr>
              <w:t xml:space="preserve"> </w:t>
            </w:r>
            <w:r w:rsidR="0017407A" w:rsidRPr="00000E1B">
              <w:rPr>
                <w:rFonts w:ascii="Arial" w:hAnsi="Arial" w:cs="Arial"/>
                <w:lang w:eastAsia="en-US"/>
              </w:rPr>
              <w:t>kolor</w:t>
            </w:r>
            <w:r w:rsidR="00166210" w:rsidRPr="00000E1B">
              <w:rPr>
                <w:rFonts w:ascii="Arial" w:hAnsi="Arial" w:cs="Arial"/>
                <w:lang w:eastAsia="en-US"/>
              </w:rPr>
              <w:t>:</w:t>
            </w:r>
            <w:r w:rsidR="0017407A" w:rsidRPr="00000E1B">
              <w:rPr>
                <w:rFonts w:ascii="Arial" w:hAnsi="Arial" w:cs="Arial"/>
                <w:lang w:eastAsia="en-US"/>
              </w:rPr>
              <w:t xml:space="preserve"> </w:t>
            </w:r>
            <w:r w:rsidR="00000E1B" w:rsidRPr="00000E1B">
              <w:rPr>
                <w:rFonts w:ascii="Arial" w:hAnsi="Arial" w:cs="Arial"/>
                <w:lang w:eastAsia="en-US"/>
              </w:rPr>
              <w:t>srebrny</w:t>
            </w:r>
          </w:p>
          <w:p w14:paraId="5643D84C" w14:textId="77777777" w:rsidR="00103B20" w:rsidRPr="00652624" w:rsidRDefault="00103B20" w:rsidP="00C434B8">
            <w:pPr>
              <w:tabs>
                <w:tab w:val="left" w:pos="4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CAA8" w14:textId="77777777" w:rsidR="00103B20" w:rsidRPr="00932D49" w:rsidRDefault="00103B20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103B20" w:rsidRPr="00932D49" w14:paraId="74BA39AC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FA3A" w14:textId="77777777" w:rsidR="00103B20" w:rsidRPr="00932D49" w:rsidRDefault="00641DEA" w:rsidP="00F206D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2.4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483B" w14:textId="77777777" w:rsidR="00103B20" w:rsidRPr="00652624" w:rsidRDefault="00103B20" w:rsidP="00103B20">
            <w:pPr>
              <w:tabs>
                <w:tab w:val="right" w:pos="280"/>
                <w:tab w:val="left" w:pos="955"/>
              </w:tabs>
              <w:spacing w:line="240" w:lineRule="atLeast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Kabina czterodrzwiowa, jednomodułowa, zapewniająca dostęp do silnika</w:t>
            </w:r>
            <w:r w:rsidR="007533EC" w:rsidRPr="00652624">
              <w:rPr>
                <w:rFonts w:ascii="Arial" w:hAnsi="Arial" w:cs="Arial"/>
                <w:lang w:eastAsia="en-US"/>
              </w:rPr>
              <w:t xml:space="preserve"> </w:t>
            </w:r>
            <w:r w:rsidRPr="00652624">
              <w:rPr>
                <w:rFonts w:ascii="Arial" w:hAnsi="Arial" w:cs="Arial"/>
                <w:lang w:eastAsia="en-US"/>
              </w:rPr>
              <w:t>(siedzenia przodem do kierunku jazdy),</w:t>
            </w:r>
            <w:r w:rsidRPr="00652624"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</w:p>
          <w:p w14:paraId="02F4CC04" w14:textId="77777777" w:rsidR="00103B20" w:rsidRPr="00652624" w:rsidRDefault="00103B20" w:rsidP="00103B20">
            <w:pPr>
              <w:tabs>
                <w:tab w:val="right" w:pos="280"/>
                <w:tab w:val="left" w:pos="955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Kabina wyposażona w:</w:t>
            </w:r>
          </w:p>
          <w:p w14:paraId="04435AFF" w14:textId="77777777" w:rsidR="00103B20" w:rsidRPr="00652624" w:rsidRDefault="00103B20" w:rsidP="00103B20">
            <w:pPr>
              <w:tabs>
                <w:tab w:val="right" w:pos="-267"/>
                <w:tab w:val="left" w:pos="945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- indywidualne oświetlenie nad siedzeniem dowódcy,</w:t>
            </w:r>
          </w:p>
          <w:p w14:paraId="27069C31" w14:textId="77777777" w:rsidR="00103B20" w:rsidRPr="00652624" w:rsidRDefault="00103B20" w:rsidP="00103B20">
            <w:pPr>
              <w:tabs>
                <w:tab w:val="right" w:pos="-474"/>
                <w:tab w:val="left" w:pos="1104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- fotel kierowcy z regulacją wysokości, odległości i pochylenia oparcia,</w:t>
            </w:r>
          </w:p>
          <w:p w14:paraId="43A2CD12" w14:textId="77777777" w:rsidR="00103B20" w:rsidRPr="00652624" w:rsidRDefault="00103B20" w:rsidP="0010111C">
            <w:pPr>
              <w:tabs>
                <w:tab w:val="right" w:pos="-474"/>
                <w:tab w:val="left" w:pos="1104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-</w:t>
            </w:r>
            <w:r w:rsidR="007533EC" w:rsidRPr="00652624">
              <w:rPr>
                <w:rFonts w:ascii="Arial" w:hAnsi="Arial" w:cs="Arial"/>
                <w:lang w:eastAsia="en-US"/>
              </w:rPr>
              <w:t xml:space="preserve"> </w:t>
            </w:r>
            <w:r w:rsidRPr="00652624">
              <w:rPr>
                <w:rFonts w:ascii="Arial" w:hAnsi="Arial" w:cs="Arial"/>
                <w:lang w:eastAsia="en-US"/>
              </w:rPr>
              <w:t>fotele wyposażone w dwupunktowe bezwładnościowe pasy bezpieczeństwa i zagłówki,</w:t>
            </w:r>
          </w:p>
          <w:p w14:paraId="57A20EDB" w14:textId="77777777" w:rsidR="00103B20" w:rsidRPr="00652624" w:rsidRDefault="00103B20" w:rsidP="00103B20">
            <w:pPr>
              <w:tabs>
                <w:tab w:val="right" w:pos="-474"/>
                <w:tab w:val="left" w:pos="1104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- kabina włącznie ze stopniem (-ami) do kabiny powinna być automatycznie oświetlana po otwarciu drzwi tej części kabiny; powinna istnieć możliwość włączenia oświetlenia kabiny, gdy drzwi są zamknięte,</w:t>
            </w:r>
          </w:p>
          <w:p w14:paraId="7F20CB82" w14:textId="77777777" w:rsidR="00C434B8" w:rsidRDefault="00103B20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52624">
              <w:rPr>
                <w:rFonts w:ascii="Arial" w:hAnsi="Arial" w:cs="Arial"/>
                <w:lang w:eastAsia="en-US"/>
              </w:rPr>
              <w:t>- drzwi kabiny zamykane kluczem, wszystkie za</w:t>
            </w:r>
            <w:r w:rsidR="00D8214F">
              <w:rPr>
                <w:rFonts w:ascii="Arial" w:hAnsi="Arial" w:cs="Arial"/>
                <w:lang w:eastAsia="en-US"/>
              </w:rPr>
              <w:t>mki otwierane tym samym kluczem.</w:t>
            </w:r>
          </w:p>
          <w:p w14:paraId="282C4645" w14:textId="77777777" w:rsidR="00C434B8" w:rsidRDefault="00C434B8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półka nad przednią szybą </w:t>
            </w:r>
          </w:p>
          <w:p w14:paraId="45908B46" w14:textId="77777777" w:rsidR="00C434B8" w:rsidRPr="00652624" w:rsidRDefault="00C434B8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dodatkowy akumulator</w:t>
            </w:r>
            <w:r w:rsidR="0074287C">
              <w:rPr>
                <w:rFonts w:ascii="Arial" w:hAnsi="Arial" w:cs="Arial"/>
                <w:lang w:eastAsia="en-US"/>
              </w:rPr>
              <w:t xml:space="preserve"> fabryczny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DDD6" w14:textId="77777777" w:rsidR="00103B20" w:rsidRPr="00932D49" w:rsidRDefault="00103B20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0435D" w:rsidRPr="00932D49" w14:paraId="68E1D8AC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8102" w14:textId="77777777" w:rsidR="0070435D" w:rsidRPr="00932D49" w:rsidRDefault="00641DEA" w:rsidP="00F206DF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2.5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F793" w14:textId="77777777" w:rsidR="0070435D" w:rsidRPr="00932D49" w:rsidRDefault="0070435D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Minimalne wymagania bezpieczeństwa pojazdu:</w:t>
            </w:r>
          </w:p>
          <w:p w14:paraId="49FEB80A" w14:textId="77777777" w:rsidR="0070435D" w:rsidRPr="00932D49" w:rsidRDefault="0070435D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        Poduszka powietrzna kierowcy</w:t>
            </w:r>
          </w:p>
          <w:p w14:paraId="4BE73837" w14:textId="77777777" w:rsidR="0070435D" w:rsidRPr="00932D49" w:rsidRDefault="0070435D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lastRenderedPageBreak/>
              <w:t xml:space="preserve">        Układ ABS</w:t>
            </w:r>
          </w:p>
          <w:p w14:paraId="006474FE" w14:textId="77777777" w:rsidR="0070435D" w:rsidRPr="00932D49" w:rsidRDefault="0070435D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        Układ ESP</w:t>
            </w:r>
          </w:p>
          <w:p w14:paraId="28E8F40A" w14:textId="77777777" w:rsidR="0070435D" w:rsidRPr="00932D49" w:rsidRDefault="0070435D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        Centralny zamek</w:t>
            </w:r>
          </w:p>
          <w:p w14:paraId="0BE6ED38" w14:textId="77777777" w:rsidR="0070435D" w:rsidRPr="00932D49" w:rsidRDefault="0070435D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        Elektrycznie regulowane szyby przednie</w:t>
            </w:r>
          </w:p>
          <w:p w14:paraId="35272714" w14:textId="77777777" w:rsidR="0070435D" w:rsidRDefault="007533EC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        Elektry</w:t>
            </w:r>
            <w:r w:rsidR="0070435D" w:rsidRPr="00932D49">
              <w:rPr>
                <w:rFonts w:ascii="Arial" w:hAnsi="Arial" w:cs="Arial"/>
                <w:lang w:eastAsia="en-US"/>
              </w:rPr>
              <w:t>cznie regulowane i pod</w:t>
            </w:r>
            <w:r w:rsidR="009630EA" w:rsidRPr="00932D49">
              <w:rPr>
                <w:rFonts w:ascii="Arial" w:hAnsi="Arial" w:cs="Arial"/>
                <w:lang w:eastAsia="en-US"/>
              </w:rPr>
              <w:t>g</w:t>
            </w:r>
            <w:r w:rsidR="0070435D" w:rsidRPr="00932D49">
              <w:rPr>
                <w:rFonts w:ascii="Arial" w:hAnsi="Arial" w:cs="Arial"/>
                <w:lang w:eastAsia="en-US"/>
              </w:rPr>
              <w:t>rzewane lusterka</w:t>
            </w:r>
          </w:p>
          <w:p w14:paraId="3A130AC6" w14:textId="77777777" w:rsidR="00C434B8" w:rsidRDefault="00C434B8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Tylne szyby drzwi uchylne</w:t>
            </w:r>
          </w:p>
          <w:p w14:paraId="079125F9" w14:textId="77777777" w:rsidR="008D1938" w:rsidRDefault="008D1938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Lampy przeciwmgielne z doświetlaniem zakrętów</w:t>
            </w:r>
          </w:p>
          <w:p w14:paraId="666A8557" w14:textId="77777777" w:rsidR="003F14AA" w:rsidRPr="00932D49" w:rsidRDefault="003F14AA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Tylne lampy zespolone podwozia LED</w:t>
            </w:r>
            <w:r w:rsidR="008C4C51">
              <w:rPr>
                <w:rFonts w:ascii="Arial" w:hAnsi="Arial" w:cs="Arial"/>
                <w:lang w:eastAsia="en-US"/>
              </w:rPr>
              <w:t xml:space="preserve"> fabryczne </w:t>
            </w:r>
          </w:p>
          <w:p w14:paraId="1F8A4A2D" w14:textId="77777777" w:rsidR="0070435D" w:rsidRPr="00932D49" w:rsidRDefault="0070435D" w:rsidP="00B83A2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6596" w14:textId="77777777" w:rsidR="0070435D" w:rsidRPr="00932D49" w:rsidRDefault="0070435D" w:rsidP="00103B20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0435D" w:rsidRPr="00932D49" w14:paraId="19378C76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22CA1" w14:textId="77777777" w:rsidR="0070435D" w:rsidRPr="00932D49" w:rsidRDefault="0070435D" w:rsidP="00641DEA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lastRenderedPageBreak/>
              <w:t>2.</w:t>
            </w:r>
            <w:r w:rsidR="00641DEA" w:rsidRPr="00932D49">
              <w:rPr>
                <w:rFonts w:ascii="Arial" w:hAnsi="Arial" w:cs="Arial"/>
                <w:lang w:eastAsia="en-US"/>
              </w:rPr>
              <w:t>6</w:t>
            </w:r>
            <w:r w:rsidRPr="00932D49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6F6C6" w14:textId="77777777" w:rsidR="0070435D" w:rsidRPr="00932D49" w:rsidRDefault="0070435D" w:rsidP="0070435D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Silnik spełniający normy czystości spalin zgodnie z przepisami ustawy Prawo o ruchu drogowym</w:t>
            </w:r>
            <w:r w:rsidRPr="00932D49">
              <w:rPr>
                <w:rFonts w:ascii="Arial" w:hAnsi="Arial" w:cs="Arial"/>
              </w:rPr>
              <w:t xml:space="preserve"> umożliwiającymi zarejestrowanie pojazdu.</w:t>
            </w:r>
            <w:r w:rsidRPr="00932D49">
              <w:rPr>
                <w:rFonts w:ascii="Arial" w:hAnsi="Arial" w:cs="Arial"/>
                <w:lang w:eastAsia="en-US"/>
              </w:rPr>
              <w:t xml:space="preserve"> Silniki o zapłonie samoczynnym o mocy  min </w:t>
            </w:r>
            <w:r w:rsidR="00B221CE" w:rsidRPr="00932D49">
              <w:rPr>
                <w:rFonts w:ascii="Arial" w:hAnsi="Arial" w:cs="Arial"/>
                <w:lang w:eastAsia="en-US"/>
              </w:rPr>
              <w:t>1</w:t>
            </w:r>
            <w:r w:rsidR="00C434B8">
              <w:rPr>
                <w:rFonts w:ascii="Arial" w:hAnsi="Arial" w:cs="Arial"/>
                <w:lang w:eastAsia="en-US"/>
              </w:rPr>
              <w:t>4</w:t>
            </w:r>
            <w:r w:rsidR="00B221CE" w:rsidRPr="00932D49">
              <w:rPr>
                <w:rFonts w:ascii="Arial" w:hAnsi="Arial" w:cs="Arial"/>
                <w:lang w:eastAsia="en-US"/>
              </w:rPr>
              <w:t>0</w:t>
            </w:r>
            <w:r w:rsidRPr="00932D49">
              <w:rPr>
                <w:rFonts w:ascii="Arial" w:hAnsi="Arial" w:cs="Arial"/>
                <w:lang w:eastAsia="en-US"/>
              </w:rPr>
              <w:t xml:space="preserve"> kW</w:t>
            </w:r>
            <w:r w:rsidR="00EE6956">
              <w:rPr>
                <w:rFonts w:ascii="Arial" w:hAnsi="Arial" w:cs="Arial"/>
                <w:lang w:eastAsia="en-US"/>
              </w:rPr>
              <w:t xml:space="preserve"> ( 190 </w:t>
            </w:r>
            <w:r w:rsidR="003971AC">
              <w:rPr>
                <w:rFonts w:ascii="Arial" w:hAnsi="Arial" w:cs="Arial"/>
                <w:lang w:eastAsia="en-US"/>
              </w:rPr>
              <w:t>KM)</w:t>
            </w:r>
          </w:p>
          <w:p w14:paraId="2A26056A" w14:textId="77777777" w:rsidR="0070435D" w:rsidRPr="00932D49" w:rsidRDefault="0070435D" w:rsidP="00E11CF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742D" w14:textId="77777777" w:rsidR="0070435D" w:rsidRPr="00932D49" w:rsidRDefault="0070435D" w:rsidP="00D8214F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Należy podać typ,</w:t>
            </w:r>
            <w:r w:rsidR="007533EC" w:rsidRPr="00932D49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 xml:space="preserve">oraz  moc silnika </w:t>
            </w:r>
          </w:p>
        </w:tc>
      </w:tr>
      <w:tr w:rsidR="0070435D" w:rsidRPr="00932D49" w14:paraId="19C66A57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4417E" w14:textId="77777777" w:rsidR="0070435D" w:rsidRPr="00932D49" w:rsidRDefault="00641DEA" w:rsidP="00641DEA">
            <w:pPr>
              <w:tabs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2.7</w:t>
            </w:r>
            <w:r w:rsidR="0070435D" w:rsidRPr="00932D49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14236" w14:textId="77777777" w:rsidR="0070435D" w:rsidRPr="00932D49" w:rsidRDefault="0070435D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Średnica zawracania obrysowa po zabudowie maksimum </w:t>
            </w:r>
            <w:r w:rsidR="006C35F9" w:rsidRPr="00932D49">
              <w:rPr>
                <w:rFonts w:ascii="Arial" w:hAnsi="Arial" w:cs="Arial"/>
                <w:lang w:eastAsia="en-US"/>
              </w:rPr>
              <w:t>1</w:t>
            </w:r>
            <w:r w:rsidR="001206FA">
              <w:rPr>
                <w:rFonts w:ascii="Arial" w:hAnsi="Arial" w:cs="Arial"/>
                <w:lang w:eastAsia="en-US"/>
              </w:rPr>
              <w:t>5</w:t>
            </w:r>
            <w:r w:rsidRPr="00932D49">
              <w:rPr>
                <w:rFonts w:ascii="Arial" w:hAnsi="Arial" w:cs="Arial"/>
                <w:lang w:eastAsia="en-US"/>
              </w:rPr>
              <w:t>,</w:t>
            </w:r>
            <w:r w:rsidR="00B221CE" w:rsidRPr="00932D49">
              <w:rPr>
                <w:rFonts w:ascii="Arial" w:hAnsi="Arial" w:cs="Arial"/>
                <w:lang w:eastAsia="en-US"/>
              </w:rPr>
              <w:t>0</w:t>
            </w:r>
            <w:r w:rsidRPr="00932D49">
              <w:rPr>
                <w:rFonts w:ascii="Arial" w:hAnsi="Arial" w:cs="Arial"/>
                <w:lang w:eastAsia="en-US"/>
              </w:rPr>
              <w:t>m</w:t>
            </w:r>
          </w:p>
          <w:p w14:paraId="05F5D762" w14:textId="77777777" w:rsidR="0070435D" w:rsidRPr="00932D49" w:rsidRDefault="0070435D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napToGrid w:val="0"/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472D7" w14:textId="77777777" w:rsidR="0070435D" w:rsidRPr="00932D49" w:rsidRDefault="0070435D" w:rsidP="007533EC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70435D" w:rsidRPr="00932D49" w14:paraId="144BD4D0" w14:textId="77777777" w:rsidTr="0070435D">
        <w:trPr>
          <w:trHeight w:val="657"/>
        </w:trPr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A42FA" w14:textId="77777777" w:rsidR="0070435D" w:rsidRPr="00932D49" w:rsidRDefault="00641DEA" w:rsidP="00641DEA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2.8</w:t>
            </w:r>
            <w:r w:rsidR="0070435D" w:rsidRPr="00932D49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5394" w14:textId="77777777" w:rsidR="0070435D" w:rsidRDefault="00B44234" w:rsidP="00103B20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Na wyposażeniu pojazdu zamocowane pełnowymiarowe koło zapasowe.</w:t>
            </w:r>
          </w:p>
          <w:p w14:paraId="614B17D3" w14:textId="77777777" w:rsidR="00C434B8" w:rsidRPr="00932D49" w:rsidRDefault="00C434B8" w:rsidP="00103B20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DE94C" w14:textId="77777777" w:rsidR="0070435D" w:rsidRPr="00932D49" w:rsidRDefault="0070435D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065F7C80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FEFD" w14:textId="77777777" w:rsidR="00B44234" w:rsidRPr="00932D49" w:rsidRDefault="0063243B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  <w:r w:rsidRPr="0063243B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F812" w14:textId="77777777" w:rsidR="008D1938" w:rsidRDefault="0063243B" w:rsidP="008D1938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Pojazd oznakowany numerami operacyjnymi ,logo OSP </w:t>
            </w:r>
          </w:p>
          <w:p w14:paraId="351A7AF2" w14:textId="77777777" w:rsidR="008D1938" w:rsidRPr="00932D49" w:rsidRDefault="008D1938" w:rsidP="00B83A2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566D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027D0DE4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F95E" w14:textId="77777777" w:rsidR="00B44234" w:rsidRPr="00932D49" w:rsidRDefault="00641DEA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highlight w:val="yellow"/>
                <w:lang w:eastAsia="en-US"/>
              </w:rPr>
            </w:pPr>
            <w:r w:rsidRPr="00DA434E"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4DD6" w14:textId="77777777" w:rsidR="00B44234" w:rsidRPr="00D8214F" w:rsidRDefault="00B44234" w:rsidP="00185EEC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b/>
                <w:lang w:eastAsia="en-US"/>
              </w:rPr>
            </w:pPr>
            <w:r w:rsidRPr="00D8214F">
              <w:rPr>
                <w:rFonts w:ascii="Arial" w:hAnsi="Arial" w:cs="Arial"/>
                <w:b/>
                <w:lang w:eastAsia="en-US"/>
              </w:rPr>
              <w:t>ZABUDOWA SPECJALISTYCZNA</w:t>
            </w:r>
          </w:p>
          <w:p w14:paraId="0DC4D78C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highlight w:val="yellow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DD04D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701D2294" w14:textId="77777777" w:rsidTr="00EE6956">
        <w:trPr>
          <w:trHeight w:val="3967"/>
        </w:trPr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A973B" w14:textId="77777777" w:rsidR="00B44234" w:rsidRPr="00932D49" w:rsidRDefault="00641DEA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lastRenderedPageBreak/>
              <w:t>3.1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7D23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Zabudowa kontenerowa:</w:t>
            </w:r>
          </w:p>
          <w:p w14:paraId="31459C3B" w14:textId="77777777" w:rsidR="00C434B8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Aluminiowa </w:t>
            </w:r>
            <w:r w:rsidR="00C434B8">
              <w:rPr>
                <w:rFonts w:ascii="Arial" w:hAnsi="Arial" w:cs="Arial"/>
                <w:lang w:eastAsia="en-US"/>
              </w:rPr>
              <w:t>wykonana z profili aluminiowych</w:t>
            </w:r>
            <w:r w:rsidR="0074287C">
              <w:rPr>
                <w:rFonts w:ascii="Arial" w:hAnsi="Arial" w:cs="Arial"/>
                <w:lang w:eastAsia="en-US"/>
              </w:rPr>
              <w:t xml:space="preserve"> anodowanych </w:t>
            </w:r>
            <w:r w:rsidR="00C434B8">
              <w:rPr>
                <w:rFonts w:ascii="Arial" w:hAnsi="Arial" w:cs="Arial"/>
                <w:lang w:eastAsia="en-US"/>
              </w:rPr>
              <w:t>.</w:t>
            </w:r>
          </w:p>
          <w:p w14:paraId="56874837" w14:textId="77777777" w:rsidR="00C434B8" w:rsidRDefault="00C434B8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Zabudowa samonośna</w:t>
            </w:r>
            <w:r w:rsidR="0074287C">
              <w:rPr>
                <w:rFonts w:ascii="Arial" w:hAnsi="Arial" w:cs="Arial"/>
                <w:lang w:eastAsia="en-US"/>
              </w:rPr>
              <w:t xml:space="preserve"> wykonana w technolgi skręcanej</w:t>
            </w:r>
            <w:r>
              <w:rPr>
                <w:rFonts w:ascii="Arial" w:hAnsi="Arial" w:cs="Arial"/>
                <w:lang w:eastAsia="en-US"/>
              </w:rPr>
              <w:t>.</w:t>
            </w:r>
            <w:r w:rsidR="00D25A83">
              <w:rPr>
                <w:rFonts w:ascii="Arial" w:hAnsi="Arial" w:cs="Arial"/>
                <w:lang w:eastAsia="en-US"/>
              </w:rPr>
              <w:t xml:space="preserve">(Zamawiający nie dopuszcza zabudowy spawanej aluminiowej ani nierdzewnej ) </w:t>
            </w:r>
          </w:p>
          <w:p w14:paraId="1EEA5C72" w14:textId="548AE3B6" w:rsidR="008D1938" w:rsidRDefault="008D1938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Lampy</w:t>
            </w:r>
            <w:r w:rsidR="0074287C">
              <w:rPr>
                <w:rFonts w:ascii="Arial" w:hAnsi="Arial" w:cs="Arial"/>
                <w:lang w:eastAsia="en-US"/>
              </w:rPr>
              <w:t xml:space="preserve"> pulsacyjne ostrzegawcze</w:t>
            </w:r>
            <w:r>
              <w:rPr>
                <w:rFonts w:ascii="Arial" w:hAnsi="Arial" w:cs="Arial"/>
                <w:lang w:eastAsia="en-US"/>
              </w:rPr>
              <w:t xml:space="preserve"> narożne ( 4 szt. ) wkomponowane w barierę kompozytową </w:t>
            </w:r>
            <w:r w:rsidR="0074287C">
              <w:rPr>
                <w:rFonts w:ascii="Arial" w:hAnsi="Arial" w:cs="Arial"/>
                <w:lang w:eastAsia="en-US"/>
              </w:rPr>
              <w:t>zamontowane</w:t>
            </w:r>
            <w:r w:rsidR="00D25A83">
              <w:rPr>
                <w:rFonts w:ascii="Arial" w:hAnsi="Arial" w:cs="Arial"/>
                <w:lang w:eastAsia="en-US"/>
              </w:rPr>
              <w:t xml:space="preserve"> na rogach </w:t>
            </w:r>
            <w:r w:rsidR="00E53093">
              <w:rPr>
                <w:rFonts w:ascii="Arial" w:hAnsi="Arial" w:cs="Arial"/>
                <w:lang w:eastAsia="en-US"/>
              </w:rPr>
              <w:t>zabudowy</w:t>
            </w:r>
            <w:r w:rsidR="00BD7919">
              <w:rPr>
                <w:rFonts w:ascii="Arial" w:hAnsi="Arial" w:cs="Arial"/>
                <w:lang w:eastAsia="en-US"/>
              </w:rPr>
              <w:t xml:space="preserve"> z niebieskimi kloszami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14:paraId="1FE93B90" w14:textId="77777777" w:rsidR="008D1938" w:rsidRDefault="008D1938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Bariera wyposażona w listwę LED na całej długości zabudowy.</w:t>
            </w:r>
          </w:p>
          <w:p w14:paraId="519EB4FD" w14:textId="77777777" w:rsidR="00B44234" w:rsidRPr="00932D49" w:rsidRDefault="001D684D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</w:t>
            </w:r>
            <w:r w:rsidR="00B44234" w:rsidRPr="00932D49">
              <w:rPr>
                <w:rFonts w:ascii="Arial" w:hAnsi="Arial" w:cs="Arial"/>
                <w:lang w:eastAsia="en-US"/>
              </w:rPr>
              <w:t>oszycie ścian</w:t>
            </w:r>
            <w:r w:rsidR="00D8214F">
              <w:rPr>
                <w:rFonts w:ascii="Arial" w:hAnsi="Arial" w:cs="Arial"/>
                <w:lang w:eastAsia="en-US"/>
              </w:rPr>
              <w:t xml:space="preserve"> zewnętrznych </w:t>
            </w:r>
            <w:r w:rsidR="00B44234" w:rsidRPr="00932D49">
              <w:rPr>
                <w:rFonts w:ascii="Arial" w:hAnsi="Arial" w:cs="Arial"/>
                <w:lang w:eastAsia="en-US"/>
              </w:rPr>
              <w:t xml:space="preserve"> </w:t>
            </w:r>
            <w:r w:rsidR="00D8214F">
              <w:rPr>
                <w:rFonts w:ascii="Arial" w:hAnsi="Arial" w:cs="Arial"/>
                <w:lang w:eastAsia="en-US"/>
              </w:rPr>
              <w:t>blacha aluminiowa, wewnętrzne strona ścian zabezpieczona</w:t>
            </w:r>
            <w:r w:rsidR="0074287C">
              <w:rPr>
                <w:rFonts w:ascii="Arial" w:hAnsi="Arial" w:cs="Arial"/>
                <w:lang w:eastAsia="en-US"/>
              </w:rPr>
              <w:t xml:space="preserve"> płytami</w:t>
            </w:r>
            <w:r w:rsidR="00D8214F">
              <w:rPr>
                <w:rFonts w:ascii="Arial" w:hAnsi="Arial" w:cs="Arial"/>
                <w:lang w:eastAsia="en-US"/>
              </w:rPr>
              <w:t xml:space="preserve"> kompozyt</w:t>
            </w:r>
            <w:r w:rsidR="0074287C">
              <w:rPr>
                <w:rFonts w:ascii="Arial" w:hAnsi="Arial" w:cs="Arial"/>
                <w:lang w:eastAsia="en-US"/>
              </w:rPr>
              <w:t>owymi.</w:t>
            </w:r>
          </w:p>
          <w:p w14:paraId="50923828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Wymiary konten</w:t>
            </w:r>
            <w:r w:rsidR="009A25E5" w:rsidRPr="00932D49">
              <w:rPr>
                <w:rFonts w:ascii="Arial" w:hAnsi="Arial" w:cs="Arial"/>
                <w:lang w:eastAsia="en-US"/>
              </w:rPr>
              <w:t>e</w:t>
            </w:r>
            <w:r w:rsidR="00613401" w:rsidRPr="00932D49">
              <w:rPr>
                <w:rFonts w:ascii="Arial" w:hAnsi="Arial" w:cs="Arial"/>
                <w:lang w:eastAsia="en-US"/>
              </w:rPr>
              <w:t>ra nie mniej niż</w:t>
            </w:r>
            <w:r w:rsidR="00033908" w:rsidRPr="00932D49">
              <w:rPr>
                <w:rFonts w:ascii="Arial" w:hAnsi="Arial" w:cs="Arial"/>
                <w:lang w:eastAsia="en-US"/>
              </w:rPr>
              <w:t>:</w:t>
            </w:r>
            <w:r w:rsidR="00613401" w:rsidRPr="00932D49">
              <w:rPr>
                <w:rFonts w:ascii="Arial" w:hAnsi="Arial" w:cs="Arial"/>
                <w:lang w:eastAsia="en-US"/>
              </w:rPr>
              <w:t xml:space="preserve"> </w:t>
            </w:r>
          </w:p>
          <w:p w14:paraId="1481461A" w14:textId="77777777" w:rsidR="00B44234" w:rsidRPr="001206FA" w:rsidRDefault="00251A61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1206FA">
              <w:rPr>
                <w:rFonts w:ascii="Arial" w:hAnsi="Arial" w:cs="Arial"/>
                <w:lang w:eastAsia="en-US"/>
              </w:rPr>
              <w:t xml:space="preserve">Długość </w:t>
            </w:r>
            <w:r w:rsidR="00613401" w:rsidRPr="001206FA">
              <w:rPr>
                <w:rFonts w:ascii="Arial" w:hAnsi="Arial" w:cs="Arial"/>
                <w:lang w:eastAsia="en-US"/>
              </w:rPr>
              <w:t>minimum       2</w:t>
            </w:r>
            <w:r w:rsidR="00021E3B">
              <w:rPr>
                <w:rFonts w:ascii="Arial" w:hAnsi="Arial" w:cs="Arial"/>
                <w:lang w:eastAsia="en-US"/>
              </w:rPr>
              <w:t>56</w:t>
            </w:r>
            <w:r w:rsidR="00613401" w:rsidRPr="001206FA">
              <w:rPr>
                <w:rFonts w:ascii="Arial" w:hAnsi="Arial" w:cs="Arial"/>
                <w:lang w:eastAsia="en-US"/>
              </w:rPr>
              <w:t>0 mm</w:t>
            </w:r>
          </w:p>
          <w:p w14:paraId="3E6B18AE" w14:textId="77777777" w:rsidR="00B44234" w:rsidRPr="001206FA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1206FA">
              <w:rPr>
                <w:rFonts w:ascii="Arial" w:hAnsi="Arial" w:cs="Arial"/>
                <w:lang w:eastAsia="en-US"/>
              </w:rPr>
              <w:t xml:space="preserve">Szerokość minimum </w:t>
            </w:r>
            <w:r w:rsidR="00613401" w:rsidRPr="001206FA">
              <w:rPr>
                <w:rFonts w:ascii="Arial" w:hAnsi="Arial" w:cs="Arial"/>
                <w:lang w:eastAsia="en-US"/>
              </w:rPr>
              <w:t xml:space="preserve"> </w:t>
            </w:r>
            <w:r w:rsidRPr="001206FA">
              <w:rPr>
                <w:rFonts w:ascii="Arial" w:hAnsi="Arial" w:cs="Arial"/>
                <w:lang w:eastAsia="en-US"/>
              </w:rPr>
              <w:t xml:space="preserve"> </w:t>
            </w:r>
            <w:r w:rsidR="00613401" w:rsidRPr="001206FA">
              <w:rPr>
                <w:rFonts w:ascii="Arial" w:hAnsi="Arial" w:cs="Arial"/>
                <w:lang w:eastAsia="en-US"/>
              </w:rPr>
              <w:t>22</w:t>
            </w:r>
            <w:r w:rsidR="001206FA" w:rsidRPr="001206FA">
              <w:rPr>
                <w:rFonts w:ascii="Arial" w:hAnsi="Arial" w:cs="Arial"/>
                <w:lang w:eastAsia="en-US"/>
              </w:rPr>
              <w:t>2</w:t>
            </w:r>
            <w:r w:rsidR="00613401" w:rsidRPr="001206FA">
              <w:rPr>
                <w:rFonts w:ascii="Arial" w:hAnsi="Arial" w:cs="Arial"/>
                <w:lang w:eastAsia="en-US"/>
              </w:rPr>
              <w:t>0 mm</w:t>
            </w:r>
            <w:r w:rsidRPr="001206FA">
              <w:rPr>
                <w:rFonts w:ascii="Arial" w:hAnsi="Arial" w:cs="Arial"/>
                <w:lang w:eastAsia="en-US"/>
              </w:rPr>
              <w:t xml:space="preserve"> </w:t>
            </w:r>
          </w:p>
          <w:p w14:paraId="2D9E9EC2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Kontener wyposażony w minimum </w:t>
            </w:r>
            <w:r w:rsidR="00EE6956">
              <w:rPr>
                <w:rFonts w:ascii="Arial" w:hAnsi="Arial" w:cs="Arial"/>
                <w:lang w:eastAsia="en-US"/>
              </w:rPr>
              <w:t>5</w:t>
            </w:r>
            <w:r w:rsidRPr="00932D49">
              <w:rPr>
                <w:rFonts w:ascii="Arial" w:hAnsi="Arial" w:cs="Arial"/>
                <w:lang w:eastAsia="en-US"/>
              </w:rPr>
              <w:t xml:space="preserve"> rolet </w:t>
            </w:r>
            <w:r w:rsidR="001226B0">
              <w:rPr>
                <w:rFonts w:ascii="Arial" w:hAnsi="Arial" w:cs="Arial"/>
                <w:lang w:eastAsia="en-US"/>
              </w:rPr>
              <w:t xml:space="preserve">koloru </w:t>
            </w:r>
            <w:r w:rsidR="008D1938">
              <w:rPr>
                <w:rFonts w:ascii="Arial" w:hAnsi="Arial" w:cs="Arial"/>
                <w:lang w:eastAsia="en-US"/>
              </w:rPr>
              <w:t xml:space="preserve">srebrnego </w:t>
            </w:r>
            <w:r w:rsidR="001226B0">
              <w:rPr>
                <w:rFonts w:ascii="Arial" w:hAnsi="Arial" w:cs="Arial"/>
                <w:lang w:eastAsia="en-US"/>
              </w:rPr>
              <w:t>.</w:t>
            </w:r>
          </w:p>
          <w:p w14:paraId="393D4042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8C4C51">
              <w:rPr>
                <w:rFonts w:ascii="Arial" w:hAnsi="Arial" w:cs="Arial"/>
                <w:lang w:eastAsia="en-US"/>
              </w:rPr>
              <w:t>Wewnątrz półki z regulowaną wysokością mocowania</w:t>
            </w:r>
            <w:r w:rsidR="003B5C59" w:rsidRPr="008C4C51">
              <w:rPr>
                <w:rFonts w:ascii="Arial" w:hAnsi="Arial" w:cs="Arial"/>
                <w:lang w:eastAsia="en-US"/>
              </w:rPr>
              <w:t>.</w:t>
            </w:r>
          </w:p>
          <w:p w14:paraId="7DD6FE43" w14:textId="77777777" w:rsidR="00B44234" w:rsidRDefault="00B44234" w:rsidP="001206FA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Dach zabudowy w formie podestu roboczego, w wykonaniu antypoślizgowym, z możliwością mocowania sprzętu. Wytrzymałość dachu minimum </w:t>
            </w:r>
            <w:r w:rsidR="001206FA">
              <w:rPr>
                <w:rFonts w:ascii="Arial" w:hAnsi="Arial" w:cs="Arial"/>
                <w:lang w:eastAsia="en-US"/>
              </w:rPr>
              <w:t>25</w:t>
            </w:r>
            <w:r w:rsidRPr="00932D49">
              <w:rPr>
                <w:rFonts w:ascii="Arial" w:hAnsi="Arial" w:cs="Arial"/>
                <w:lang w:eastAsia="en-US"/>
              </w:rPr>
              <w:t>0 kg.</w:t>
            </w:r>
          </w:p>
          <w:p w14:paraId="3BE54BD2" w14:textId="77777777" w:rsidR="00BF380E" w:rsidRDefault="00BF380E" w:rsidP="001206FA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Dodatkowe schowki w przedniej części zabudowy , poniżej podłogi , z lewej i prawej strony</w:t>
            </w:r>
          </w:p>
          <w:p w14:paraId="669A9E50" w14:textId="77777777" w:rsidR="00BF380E" w:rsidRDefault="00BF380E" w:rsidP="001206FA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Dodatkowy schowek dachowy</w:t>
            </w:r>
            <w:r w:rsidR="00030011">
              <w:rPr>
                <w:rFonts w:ascii="Arial" w:hAnsi="Arial" w:cs="Arial"/>
                <w:lang w:eastAsia="en-US"/>
              </w:rPr>
              <w:t xml:space="preserve"> skrzynia dachowa</w:t>
            </w:r>
            <w:r>
              <w:rPr>
                <w:rFonts w:ascii="Arial" w:hAnsi="Arial" w:cs="Arial"/>
                <w:lang w:eastAsia="en-US"/>
              </w:rPr>
              <w:t xml:space="preserve">, na drobny sprzęt np. </w:t>
            </w:r>
            <w:r w:rsidR="00E26867">
              <w:rPr>
                <w:rFonts w:ascii="Arial" w:hAnsi="Arial" w:cs="Arial"/>
                <w:lang w:eastAsia="en-US"/>
              </w:rPr>
              <w:t>łopaty</w:t>
            </w:r>
          </w:p>
          <w:p w14:paraId="3F5DA98B" w14:textId="77777777" w:rsidR="00BF380E" w:rsidRPr="00932D49" w:rsidRDefault="00BF380E" w:rsidP="001206FA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FCEF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6F97B260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48C17" w14:textId="77777777" w:rsidR="00B44234" w:rsidRPr="00932D49" w:rsidRDefault="00641DEA" w:rsidP="00641DEA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3.2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F1FCE" w14:textId="77777777" w:rsidR="00B44234" w:rsidRPr="00932D49" w:rsidRDefault="00B44234" w:rsidP="007E6069">
            <w:pPr>
              <w:tabs>
                <w:tab w:val="right" w:pos="-1184"/>
                <w:tab w:val="left" w:pos="259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Samochód wyposażony w główny wyłącznik, umożliwiający odłączenie akumulatora od wszystkich systemów elektrycznych (z wyjątkiem tych, które wymagają stałego zasilania). Wyłącznik główny powinien znajdować się w zasięgu kierowcy.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E651" w14:textId="77777777" w:rsidR="00B44234" w:rsidRPr="00932D49" w:rsidRDefault="00B44234" w:rsidP="007E6069">
            <w:pPr>
              <w:tabs>
                <w:tab w:val="right" w:pos="-1184"/>
                <w:tab w:val="left" w:pos="259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0D9767B2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2FDF2" w14:textId="77777777" w:rsidR="00B44234" w:rsidRPr="00932D49" w:rsidRDefault="00FC3CD6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3.3</w:t>
            </w:r>
            <w:r w:rsidR="00B44234" w:rsidRPr="00932D49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4E422" w14:textId="77777777" w:rsidR="00B44234" w:rsidRPr="00932D49" w:rsidRDefault="00B44234" w:rsidP="007E6069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Pojazd wyposażony w sygnalizację świetlną i dźwiękową włączonego biegu wstecznego, jako sygnalizację świetlną dopuszcza się światło cofania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E78A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  <w:p w14:paraId="141F3DED" w14:textId="77777777" w:rsidR="00B44234" w:rsidRPr="00932D49" w:rsidRDefault="00B44234" w:rsidP="007E6069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72492534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1CCCB" w14:textId="77777777" w:rsidR="00B44234" w:rsidRPr="00932D49" w:rsidRDefault="00641DEA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32E8" w14:textId="2FD2EB6D" w:rsidR="00B44234" w:rsidRPr="00932D49" w:rsidRDefault="000A1248" w:rsidP="00185EEC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DA434E">
              <w:rPr>
                <w:rFonts w:ascii="Arial" w:hAnsi="Arial" w:cs="Arial"/>
                <w:lang w:eastAsia="en-US"/>
              </w:rPr>
              <w:t>SPRZĘ</w:t>
            </w:r>
            <w:r w:rsidR="00B44234" w:rsidRPr="00DA434E">
              <w:rPr>
                <w:rFonts w:ascii="Arial" w:hAnsi="Arial" w:cs="Arial"/>
                <w:lang w:eastAsia="en-US"/>
              </w:rPr>
              <w:t xml:space="preserve">T </w:t>
            </w:r>
            <w:r w:rsidR="00BD7919">
              <w:rPr>
                <w:rFonts w:ascii="Arial" w:hAnsi="Arial" w:cs="Arial"/>
                <w:lang w:eastAsia="en-US"/>
              </w:rPr>
              <w:t>MON</w:t>
            </w:r>
            <w:r w:rsidR="00B44234" w:rsidRPr="00DA434E">
              <w:rPr>
                <w:rFonts w:ascii="Arial" w:hAnsi="Arial" w:cs="Arial"/>
                <w:lang w:eastAsia="en-US"/>
              </w:rPr>
              <w:t>TOWANY NA POJEŻDZIE</w:t>
            </w:r>
          </w:p>
          <w:p w14:paraId="140FB9BD" w14:textId="77777777" w:rsidR="00613401" w:rsidRPr="00932D49" w:rsidRDefault="00613401" w:rsidP="00185EEC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37C4" w14:textId="77777777" w:rsidR="00B44234" w:rsidRPr="00932D49" w:rsidRDefault="00B44234" w:rsidP="007E6069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5D661F71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53545" w14:textId="77777777" w:rsidR="00B44234" w:rsidRPr="00932D49" w:rsidRDefault="00641DEA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4.1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A228" w14:textId="77777777" w:rsidR="00B44234" w:rsidRPr="00932D49" w:rsidRDefault="00B44234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Belka sygnalizacyjna typu LED w kolorze niebieskim zamontowana                     w przedniej części dachu pojazdu, wewnątrz profilu moduły LED - wyposażona dodatkowo w:</w:t>
            </w:r>
          </w:p>
          <w:p w14:paraId="1E4ECFBF" w14:textId="77777777" w:rsidR="00B44234" w:rsidRPr="00932D49" w:rsidRDefault="00B44234" w:rsidP="00103B2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D49">
              <w:rPr>
                <w:rFonts w:ascii="Arial" w:hAnsi="Arial" w:cs="Arial"/>
                <w:sz w:val="20"/>
                <w:szCs w:val="20"/>
              </w:rPr>
              <w:t xml:space="preserve">dodatkowe moduły </w:t>
            </w:r>
            <w:r w:rsidR="00BA04C5" w:rsidRPr="00932D49">
              <w:rPr>
                <w:rFonts w:ascii="Arial" w:hAnsi="Arial" w:cs="Arial"/>
                <w:sz w:val="20"/>
                <w:szCs w:val="20"/>
              </w:rPr>
              <w:t>LED ‘we</w:t>
            </w:r>
            <w:r w:rsidRPr="00932D49">
              <w:rPr>
                <w:rFonts w:ascii="Arial" w:hAnsi="Arial" w:cs="Arial"/>
                <w:sz w:val="20"/>
                <w:szCs w:val="20"/>
              </w:rPr>
              <w:t xml:space="preserve"> – zsynchronizowane z lampami </w:t>
            </w:r>
            <w:r w:rsidRPr="00932D49">
              <w:rPr>
                <w:rFonts w:ascii="Arial" w:hAnsi="Arial" w:cs="Arial"/>
                <w:sz w:val="20"/>
                <w:szCs w:val="20"/>
              </w:rPr>
              <w:lastRenderedPageBreak/>
              <w:t>głównymi belki sygnalizacyjnej,</w:t>
            </w:r>
          </w:p>
          <w:p w14:paraId="5084857D" w14:textId="3B831316" w:rsidR="00B44234" w:rsidRDefault="00B44234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Lamp</w:t>
            </w:r>
            <w:r w:rsidR="00BD7919">
              <w:rPr>
                <w:rFonts w:ascii="Arial" w:hAnsi="Arial" w:cs="Arial"/>
                <w:lang w:eastAsia="en-US"/>
              </w:rPr>
              <w:t xml:space="preserve">y </w:t>
            </w:r>
            <w:r w:rsidR="0074287C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 xml:space="preserve"> tylna</w:t>
            </w:r>
            <w:r w:rsidR="0074287C">
              <w:rPr>
                <w:rFonts w:ascii="Arial" w:hAnsi="Arial" w:cs="Arial"/>
                <w:lang w:eastAsia="en-US"/>
              </w:rPr>
              <w:t xml:space="preserve"> ostrzegawcza</w:t>
            </w:r>
            <w:r w:rsidR="00BD7919">
              <w:rPr>
                <w:rFonts w:ascii="Arial" w:hAnsi="Arial" w:cs="Arial"/>
                <w:lang w:eastAsia="en-US"/>
              </w:rPr>
              <w:t xml:space="preserve"> 2 szt. </w:t>
            </w:r>
            <w:r w:rsidRPr="00932D49">
              <w:rPr>
                <w:rFonts w:ascii="Arial" w:hAnsi="Arial" w:cs="Arial"/>
                <w:lang w:eastAsia="en-US"/>
              </w:rPr>
              <w:t xml:space="preserve"> – </w:t>
            </w:r>
            <w:proofErr w:type="spellStart"/>
            <w:r w:rsidR="00BD7919">
              <w:rPr>
                <w:rFonts w:ascii="Arial" w:hAnsi="Arial" w:cs="Arial"/>
                <w:lang w:eastAsia="en-US"/>
              </w:rPr>
              <w:t>le</w:t>
            </w:r>
            <w:r w:rsidR="00BA04C5" w:rsidRPr="00932D49">
              <w:rPr>
                <w:rFonts w:ascii="Arial" w:hAnsi="Arial" w:cs="Arial"/>
                <w:lang w:eastAsia="en-US"/>
              </w:rPr>
              <w:t>dow</w:t>
            </w:r>
            <w:r w:rsidR="00BD7919">
              <w:rPr>
                <w:rFonts w:ascii="Arial" w:hAnsi="Arial" w:cs="Arial"/>
                <w:lang w:eastAsia="en-US"/>
              </w:rPr>
              <w:t>e</w:t>
            </w:r>
            <w:proofErr w:type="spellEnd"/>
            <w:r w:rsidR="00BD7919">
              <w:rPr>
                <w:rFonts w:ascii="Arial" w:hAnsi="Arial" w:cs="Arial"/>
                <w:lang w:eastAsia="en-US"/>
              </w:rPr>
              <w:t xml:space="preserve"> z dwóch stron pojazdu </w:t>
            </w:r>
            <w:r w:rsidRPr="00932D49">
              <w:rPr>
                <w:rFonts w:ascii="Arial" w:hAnsi="Arial" w:cs="Arial"/>
                <w:lang w:eastAsia="en-US"/>
              </w:rPr>
              <w:t xml:space="preserve"> – w kolorze niebieskim,</w:t>
            </w:r>
            <w:r w:rsidR="0074287C">
              <w:rPr>
                <w:rFonts w:ascii="Arial" w:hAnsi="Arial" w:cs="Arial"/>
                <w:lang w:eastAsia="en-US"/>
              </w:rPr>
              <w:t xml:space="preserve"> </w:t>
            </w:r>
          </w:p>
          <w:p w14:paraId="0701E19C" w14:textId="77777777" w:rsidR="00BC02A2" w:rsidRPr="00932D49" w:rsidRDefault="00BC02A2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Lampy ledowe niebieskie na atrapie przedniej </w:t>
            </w:r>
            <w:r w:rsidR="008D1938">
              <w:rPr>
                <w:rFonts w:ascii="Arial" w:hAnsi="Arial" w:cs="Arial"/>
                <w:lang w:eastAsia="en-US"/>
              </w:rPr>
              <w:t xml:space="preserve">2 szt. </w:t>
            </w:r>
          </w:p>
          <w:p w14:paraId="6E38BEF0" w14:textId="77777777" w:rsidR="00B44234" w:rsidRPr="00932D49" w:rsidRDefault="00B44234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Sygnalizacja dźwiękowa:</w:t>
            </w:r>
          </w:p>
          <w:p w14:paraId="1201EFE8" w14:textId="77777777" w:rsidR="00B44234" w:rsidRPr="00932D49" w:rsidRDefault="00B44234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- wzmacniacz </w:t>
            </w:r>
            <w:r w:rsidR="001D684D">
              <w:rPr>
                <w:rFonts w:ascii="Arial" w:hAnsi="Arial" w:cs="Arial"/>
                <w:lang w:eastAsia="en-US"/>
              </w:rPr>
              <w:t xml:space="preserve">sygnałowy o mocy minimum 100W, </w:t>
            </w:r>
            <w:r w:rsidRPr="00932D49">
              <w:rPr>
                <w:rFonts w:ascii="Arial" w:hAnsi="Arial" w:cs="Arial"/>
                <w:lang w:eastAsia="en-US"/>
              </w:rPr>
              <w:t xml:space="preserve"> umożliwiający sterowanie sy</w:t>
            </w:r>
            <w:r w:rsidR="00CF23B7">
              <w:rPr>
                <w:rFonts w:ascii="Arial" w:hAnsi="Arial" w:cs="Arial"/>
                <w:lang w:eastAsia="en-US"/>
              </w:rPr>
              <w:t>gnalizacją świetlną i dźwiękową</w:t>
            </w:r>
            <w:r w:rsidR="00CF23B7" w:rsidRPr="00932D49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>, posiadający funkcje:</w:t>
            </w:r>
          </w:p>
          <w:p w14:paraId="6F5D4E5A" w14:textId="77777777" w:rsidR="00B44234" w:rsidRPr="00932D49" w:rsidRDefault="00B44234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* sterowania sygnalizacją świetlną,</w:t>
            </w:r>
          </w:p>
          <w:p w14:paraId="6993BFF0" w14:textId="77777777" w:rsidR="00B44234" w:rsidRPr="00932D49" w:rsidRDefault="00B44234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*sterowania sygn</w:t>
            </w:r>
            <w:r w:rsidR="003B5C59" w:rsidRPr="00932D49">
              <w:rPr>
                <w:rFonts w:ascii="Arial" w:hAnsi="Arial" w:cs="Arial"/>
                <w:lang w:eastAsia="en-US"/>
              </w:rPr>
              <w:t>alizacją dźwiękową (minimum 4</w:t>
            </w:r>
            <w:r w:rsidRPr="00932D49">
              <w:rPr>
                <w:rFonts w:ascii="Arial" w:hAnsi="Arial" w:cs="Arial"/>
                <w:lang w:eastAsia="en-US"/>
              </w:rPr>
              <w:t xml:space="preserve"> sygnały o zmiennym tonie – przystosowane do pracy ciągłej, funkcję tzw. syreny ręcznej – funkcje uruchamiane włącznikiem sygnału dźwiękowego pojazdu oraz dodatkowy– uruchamiany osobnym włącznikiem),</w:t>
            </w:r>
          </w:p>
          <w:p w14:paraId="64375418" w14:textId="77777777" w:rsidR="00B44234" w:rsidRDefault="00B44234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- głośnik kompaktowy o mocy 100 W, emitujący sygnał dźwiękowy generowany przez wzmacniacz sygnałowy o natężeniu minimum 120 dbA – poziom ekwiwalentny – mierzony z odległości 3 m przed głośnikiem</w:t>
            </w:r>
          </w:p>
          <w:p w14:paraId="18879A94" w14:textId="77777777" w:rsidR="00E26867" w:rsidRDefault="00E26867" w:rsidP="00103B20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2541CE86" w14:textId="77777777" w:rsidR="00B44234" w:rsidRPr="00932D49" w:rsidRDefault="00E26867" w:rsidP="00CF23B7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Na tylnej ścianie zabudowy tzw. Fala świetlna</w:t>
            </w:r>
            <w:r w:rsidR="001D684D">
              <w:rPr>
                <w:rFonts w:ascii="Arial" w:hAnsi="Arial" w:cs="Arial"/>
                <w:lang w:eastAsia="en-US"/>
              </w:rPr>
              <w:t xml:space="preserve"> 8 segmentowa LED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CAB57" w14:textId="77777777" w:rsidR="00B44234" w:rsidRPr="00932D49" w:rsidRDefault="00B44234" w:rsidP="007E6069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5A5E6127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10F0A" w14:textId="77777777" w:rsidR="00B44234" w:rsidRPr="00932D49" w:rsidRDefault="00641DEA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lastRenderedPageBreak/>
              <w:t>4.2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AB612" w14:textId="77777777" w:rsidR="00FC3CD6" w:rsidRPr="00FC3CD6" w:rsidRDefault="00B44234" w:rsidP="00FC3CD6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W kabinie kierowcy</w:t>
            </w:r>
            <w:r w:rsidR="00FC3CD6">
              <w:rPr>
                <w:rFonts w:ascii="Arial" w:hAnsi="Arial" w:cs="Arial"/>
                <w:lang w:eastAsia="en-US"/>
              </w:rPr>
              <w:t>:</w:t>
            </w:r>
          </w:p>
          <w:p w14:paraId="3367964C" w14:textId="6390E914" w:rsidR="00FC3CD6" w:rsidRDefault="00FC3CD6" w:rsidP="00030011">
            <w:pPr>
              <w:pStyle w:val="Default"/>
              <w:numPr>
                <w:ilvl w:val="0"/>
                <w:numId w:val="5"/>
              </w:num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Instalacja do podłączenia radiotelefonu </w:t>
            </w:r>
            <w:r w:rsidR="00BD7919">
              <w:rPr>
                <w:sz w:val="20"/>
                <w:szCs w:val="20"/>
              </w:rPr>
              <w:t xml:space="preserve">wraz z radiotelefonem cyfrowym Motorola DM 4600 lub równoważnym </w:t>
            </w:r>
          </w:p>
          <w:p w14:paraId="27FDBF92" w14:textId="77777777" w:rsidR="00FC3CD6" w:rsidRPr="00030011" w:rsidRDefault="00FC3CD6" w:rsidP="00FC3CD6">
            <w:pPr>
              <w:pStyle w:val="Default"/>
              <w:spacing w:line="276" w:lineRule="auto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1556" w14:textId="77777777" w:rsidR="00B44234" w:rsidRPr="00932D49" w:rsidRDefault="00B44234" w:rsidP="007E6069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4B3C863C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1F7FF" w14:textId="77777777" w:rsidR="00B44234" w:rsidRPr="00932D49" w:rsidRDefault="00641DEA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4.3</w:t>
            </w:r>
            <w:r w:rsidR="00B44234" w:rsidRPr="00932D49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3E1E1" w14:textId="77777777" w:rsidR="00B44234" w:rsidRPr="00932D49" w:rsidRDefault="00B442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Agregat wysokociśnieniowy:</w:t>
            </w:r>
          </w:p>
          <w:p w14:paraId="620D5279" w14:textId="77777777" w:rsidR="00B44234" w:rsidRPr="00932D49" w:rsidRDefault="00B442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  <w:p w14:paraId="3421CEB7" w14:textId="77777777" w:rsidR="00B44234" w:rsidRPr="00932D49" w:rsidRDefault="00B442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Wysokociśnieniowy agregat </w:t>
            </w:r>
            <w:r w:rsidR="001226B0">
              <w:rPr>
                <w:rFonts w:ascii="Arial" w:hAnsi="Arial" w:cs="Arial"/>
                <w:lang w:eastAsia="en-US"/>
              </w:rPr>
              <w:t>wodno-pianowy o wydajności min.8</w:t>
            </w:r>
            <w:r w:rsidRPr="00932D49">
              <w:rPr>
                <w:rFonts w:ascii="Arial" w:hAnsi="Arial" w:cs="Arial"/>
                <w:lang w:eastAsia="en-US"/>
              </w:rPr>
              <w:t xml:space="preserve">0 </w:t>
            </w:r>
            <w:r w:rsidR="00757734">
              <w:rPr>
                <w:rFonts w:ascii="Arial" w:hAnsi="Arial" w:cs="Arial"/>
                <w:lang w:eastAsia="en-US"/>
              </w:rPr>
              <w:t>l</w:t>
            </w:r>
            <w:r w:rsidRPr="00932D49">
              <w:rPr>
                <w:rFonts w:ascii="Arial" w:hAnsi="Arial" w:cs="Arial"/>
                <w:lang w:eastAsia="en-US"/>
              </w:rPr>
              <w:t>/min przy ciśnieniu 40 bar zlokalizowany z tyłu pojazdu połączony ze zbiornikiem wody</w:t>
            </w:r>
            <w:r w:rsidR="00185EEC" w:rsidRPr="00932D49">
              <w:rPr>
                <w:rFonts w:ascii="Arial" w:hAnsi="Arial" w:cs="Arial"/>
                <w:lang w:eastAsia="en-US"/>
              </w:rPr>
              <w:t>.</w:t>
            </w:r>
          </w:p>
          <w:p w14:paraId="10040565" w14:textId="77777777" w:rsidR="00B44234" w:rsidRPr="00932D49" w:rsidRDefault="00B442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Samochód wyposażony w linię szybkiego natarcia o długości</w:t>
            </w:r>
            <w:r w:rsidR="006E0AC1" w:rsidRPr="00932D49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>(mini</w:t>
            </w:r>
            <w:r w:rsidR="00FC3CD6">
              <w:rPr>
                <w:rFonts w:ascii="Arial" w:hAnsi="Arial" w:cs="Arial"/>
                <w:lang w:eastAsia="en-US"/>
              </w:rPr>
              <w:t>mum) 5</w:t>
            </w:r>
            <w:r w:rsidR="003B5C59" w:rsidRPr="00932D49">
              <w:rPr>
                <w:rFonts w:ascii="Arial" w:hAnsi="Arial" w:cs="Arial"/>
                <w:lang w:eastAsia="en-US"/>
              </w:rPr>
              <w:t>0 m</w:t>
            </w:r>
            <w:r w:rsidRPr="00932D49">
              <w:rPr>
                <w:rFonts w:ascii="Arial" w:hAnsi="Arial" w:cs="Arial"/>
                <w:lang w:eastAsia="en-US"/>
              </w:rPr>
              <w:t xml:space="preserve"> zakończona prąd</w:t>
            </w:r>
            <w:r w:rsidR="003B5C59" w:rsidRPr="00932D49">
              <w:rPr>
                <w:rFonts w:ascii="Arial" w:hAnsi="Arial" w:cs="Arial"/>
                <w:lang w:eastAsia="en-US"/>
              </w:rPr>
              <w:t>ownicą wodno-pianową z regulacją</w:t>
            </w:r>
            <w:r w:rsidRPr="00932D49">
              <w:rPr>
                <w:rFonts w:ascii="Arial" w:hAnsi="Arial" w:cs="Arial"/>
                <w:lang w:eastAsia="en-US"/>
              </w:rPr>
              <w:t xml:space="preserve"> wydajności strumienia wody. Linia szybkiego natarcia połączona z</w:t>
            </w:r>
            <w:r w:rsidR="003B5C59" w:rsidRPr="00932D49">
              <w:rPr>
                <w:rFonts w:ascii="Arial" w:hAnsi="Arial" w:cs="Arial"/>
                <w:lang w:eastAsia="en-US"/>
              </w:rPr>
              <w:t> </w:t>
            </w:r>
            <w:r w:rsidRPr="00932D49">
              <w:rPr>
                <w:rFonts w:ascii="Arial" w:hAnsi="Arial" w:cs="Arial"/>
                <w:lang w:eastAsia="en-US"/>
              </w:rPr>
              <w:t xml:space="preserve">agregatem wysokociśnieniowym. </w:t>
            </w:r>
          </w:p>
          <w:p w14:paraId="054FAF0A" w14:textId="77777777" w:rsidR="00B44234" w:rsidRDefault="006E0AC1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Samochód wyposażony w zbiornik wody, wykonany z materiałów k</w:t>
            </w:r>
            <w:r w:rsidR="0063042B" w:rsidRPr="00932D49">
              <w:rPr>
                <w:rFonts w:ascii="Arial" w:hAnsi="Arial" w:cs="Arial"/>
                <w:lang w:eastAsia="en-US"/>
              </w:rPr>
              <w:t xml:space="preserve">ompozytowych </w:t>
            </w:r>
            <w:r w:rsidR="001206FA">
              <w:rPr>
                <w:rFonts w:ascii="Arial" w:hAnsi="Arial" w:cs="Arial"/>
                <w:lang w:eastAsia="en-US"/>
              </w:rPr>
              <w:t xml:space="preserve">lub aluminium </w:t>
            </w:r>
            <w:r w:rsidR="0063042B" w:rsidRPr="00932D49">
              <w:rPr>
                <w:rFonts w:ascii="Arial" w:hAnsi="Arial" w:cs="Arial"/>
                <w:lang w:eastAsia="en-US"/>
              </w:rPr>
              <w:t xml:space="preserve">o pojemności min. </w:t>
            </w:r>
            <w:r w:rsidR="001206FA">
              <w:rPr>
                <w:rFonts w:ascii="Arial" w:hAnsi="Arial" w:cs="Arial"/>
                <w:lang w:eastAsia="en-US"/>
              </w:rPr>
              <w:t>100</w:t>
            </w:r>
            <w:r w:rsidR="00030011">
              <w:rPr>
                <w:rFonts w:ascii="Arial" w:hAnsi="Arial" w:cs="Arial"/>
                <w:lang w:eastAsia="en-US"/>
              </w:rPr>
              <w:t>0</w:t>
            </w:r>
            <w:r w:rsidRPr="00932D49">
              <w:rPr>
                <w:rFonts w:ascii="Arial" w:hAnsi="Arial" w:cs="Arial"/>
                <w:lang w:eastAsia="en-US"/>
              </w:rPr>
              <w:t xml:space="preserve"> </w:t>
            </w:r>
            <w:r w:rsidR="00757734">
              <w:rPr>
                <w:rFonts w:ascii="Arial" w:hAnsi="Arial" w:cs="Arial"/>
                <w:lang w:eastAsia="en-US"/>
              </w:rPr>
              <w:t>l</w:t>
            </w:r>
            <w:r w:rsidR="0063042B" w:rsidRPr="00932D49">
              <w:rPr>
                <w:rFonts w:ascii="Arial" w:hAnsi="Arial" w:cs="Arial"/>
                <w:vertAlign w:val="superscript"/>
                <w:lang w:eastAsia="en-US"/>
              </w:rPr>
              <w:t xml:space="preserve">  </w:t>
            </w:r>
            <w:r w:rsidR="0063042B" w:rsidRPr="00932D49">
              <w:rPr>
                <w:rFonts w:ascii="Arial" w:hAnsi="Arial" w:cs="Arial"/>
                <w:lang w:eastAsia="en-US"/>
              </w:rPr>
              <w:t>oraz zbiornik na środek pianotwórczy</w:t>
            </w:r>
            <w:r w:rsidR="00613401" w:rsidRPr="00932D49">
              <w:rPr>
                <w:rFonts w:ascii="Arial" w:hAnsi="Arial" w:cs="Arial"/>
                <w:lang w:eastAsia="en-US"/>
              </w:rPr>
              <w:t>.</w:t>
            </w:r>
          </w:p>
          <w:p w14:paraId="5CFAC0B6" w14:textId="77777777" w:rsidR="00757734" w:rsidRPr="00932D49" w:rsidRDefault="007577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Układ wodnopianowy wyposażony w wy</w:t>
            </w:r>
            <w:r w:rsidR="00030011">
              <w:rPr>
                <w:rFonts w:ascii="Arial" w:hAnsi="Arial" w:cs="Arial"/>
                <w:lang w:eastAsia="en-US"/>
              </w:rPr>
              <w:t>jście zewnętrzne średnicy 52 mm</w:t>
            </w:r>
          </w:p>
          <w:p w14:paraId="1ABFFB28" w14:textId="77777777" w:rsidR="00B44234" w:rsidRPr="00932D49" w:rsidRDefault="006E0AC1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Linia szybkiego natarcia musi umożliwiać podawanie wody i piany bez względu na stopień rozwinięcia węża.</w:t>
            </w:r>
          </w:p>
          <w:p w14:paraId="5212FCBB" w14:textId="77777777" w:rsidR="006E0AC1" w:rsidRDefault="006E0AC1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Konstrukcja</w:t>
            </w:r>
            <w:r w:rsidR="003B5C59" w:rsidRPr="00932D49">
              <w:rPr>
                <w:rFonts w:ascii="Arial" w:hAnsi="Arial" w:cs="Arial"/>
                <w:lang w:eastAsia="en-US"/>
              </w:rPr>
              <w:t xml:space="preserve"> </w:t>
            </w:r>
            <w:r w:rsidRPr="00932D49">
              <w:rPr>
                <w:rFonts w:ascii="Arial" w:hAnsi="Arial" w:cs="Arial"/>
                <w:lang w:eastAsia="en-US"/>
              </w:rPr>
              <w:t>układu wodno-pianowego powinna umożliwić jego całkowite odwodnienie przy użyciu co najwyżej dwóch zaworów.</w:t>
            </w:r>
          </w:p>
          <w:p w14:paraId="3D766B8C" w14:textId="77777777" w:rsidR="00757734" w:rsidRDefault="007577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Silnik agregatu wyposażony w rozrusznik elektryczny i ręczny</w:t>
            </w:r>
          </w:p>
          <w:p w14:paraId="0308BCFE" w14:textId="77777777" w:rsidR="008D1938" w:rsidRDefault="008D1938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Agregat musi posiadać świadectwo dopuszczenia CNBOP</w:t>
            </w:r>
          </w:p>
          <w:p w14:paraId="01471BAB" w14:textId="77777777" w:rsidR="006E0AC1" w:rsidRPr="00932D49" w:rsidRDefault="006E0AC1" w:rsidP="00FC3CD6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15DD" w14:textId="77777777" w:rsidR="00B44234" w:rsidRPr="00932D49" w:rsidRDefault="00B44234" w:rsidP="007E6069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424A1FF7" w14:textId="77777777" w:rsidTr="00B44234">
        <w:trPr>
          <w:trHeight w:val="1185"/>
        </w:trPr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69961" w14:textId="77777777" w:rsidR="00B44234" w:rsidRPr="00932D49" w:rsidRDefault="00641DEA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lastRenderedPageBreak/>
              <w:t>4.4</w:t>
            </w:r>
            <w:r w:rsidR="00B44234" w:rsidRPr="00932D49">
              <w:rPr>
                <w:rFonts w:ascii="Arial" w:hAnsi="Arial" w:cs="Arial"/>
                <w:lang w:eastAsia="en-US"/>
              </w:rPr>
              <w:t>.</w:t>
            </w:r>
          </w:p>
          <w:p w14:paraId="6E66FDD8" w14:textId="77777777" w:rsidR="00B44234" w:rsidRPr="00932D49" w:rsidRDefault="00B4423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</w:p>
          <w:p w14:paraId="00253EFC" w14:textId="77777777" w:rsidR="00B44234" w:rsidRPr="00932D49" w:rsidRDefault="00B4423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</w:p>
          <w:p w14:paraId="2FEDF23C" w14:textId="77777777" w:rsidR="00B44234" w:rsidRPr="00932D49" w:rsidRDefault="00B44234" w:rsidP="007E606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2B37A" w14:textId="77777777" w:rsidR="00B44234" w:rsidRPr="00932D49" w:rsidRDefault="003B5C59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Maszt o</w:t>
            </w:r>
            <w:r w:rsidR="006E0AC1" w:rsidRPr="00932D49">
              <w:rPr>
                <w:rFonts w:ascii="Arial" w:hAnsi="Arial" w:cs="Arial"/>
                <w:lang w:eastAsia="en-US"/>
              </w:rPr>
              <w:t>świetleniowy:</w:t>
            </w:r>
          </w:p>
          <w:p w14:paraId="095C22B8" w14:textId="77777777" w:rsidR="00613401" w:rsidRPr="00932D49" w:rsidRDefault="006E0AC1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Samochód wyposażony w maszt oświetleniowy LED z reflektorami o</w:t>
            </w:r>
            <w:r w:rsidR="003B5C59" w:rsidRPr="00932D49">
              <w:rPr>
                <w:rFonts w:ascii="Arial" w:hAnsi="Arial" w:cs="Arial"/>
                <w:lang w:eastAsia="en-US"/>
              </w:rPr>
              <w:t> </w:t>
            </w:r>
            <w:r w:rsidR="00757734">
              <w:rPr>
                <w:rFonts w:ascii="Arial" w:hAnsi="Arial" w:cs="Arial"/>
                <w:lang w:eastAsia="en-US"/>
              </w:rPr>
              <w:t>strumieniu ś</w:t>
            </w:r>
            <w:r w:rsidR="001206FA">
              <w:rPr>
                <w:rFonts w:ascii="Arial" w:hAnsi="Arial" w:cs="Arial"/>
                <w:lang w:eastAsia="en-US"/>
              </w:rPr>
              <w:t>wiatła 30 000 lumenów za</w:t>
            </w:r>
            <w:r w:rsidRPr="00932D49">
              <w:rPr>
                <w:rFonts w:ascii="Arial" w:hAnsi="Arial" w:cs="Arial"/>
                <w:lang w:eastAsia="en-US"/>
              </w:rPr>
              <w:t xml:space="preserve">silany z instalacji elektrycznej pojazdu. Wysokość masztu po rozłożeniu od podłoża do reflektora nie mniejsza niż 4,5 </w:t>
            </w:r>
            <w:r w:rsidR="00CF23B7">
              <w:rPr>
                <w:rFonts w:ascii="Arial" w:hAnsi="Arial" w:cs="Arial"/>
                <w:lang w:eastAsia="en-US"/>
              </w:rPr>
              <w:t>m. Stopień ochrony masztów IP55</w:t>
            </w:r>
          </w:p>
          <w:p w14:paraId="2EACA6B1" w14:textId="77777777" w:rsidR="006E0AC1" w:rsidRPr="00932D49" w:rsidRDefault="006E0AC1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Masz</w:t>
            </w:r>
            <w:r w:rsidR="00641DEA" w:rsidRPr="00932D49">
              <w:rPr>
                <w:rFonts w:ascii="Arial" w:hAnsi="Arial" w:cs="Arial"/>
                <w:lang w:eastAsia="en-US"/>
              </w:rPr>
              <w:t>t sterowany automatycznie (wysu</w:t>
            </w:r>
            <w:r w:rsidR="00CF23B7">
              <w:rPr>
                <w:rFonts w:ascii="Arial" w:hAnsi="Arial" w:cs="Arial"/>
                <w:lang w:eastAsia="en-US"/>
              </w:rPr>
              <w:t>w, obrót, nachylenie).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39078" w14:textId="77777777" w:rsidR="00B44234" w:rsidRPr="00932D49" w:rsidRDefault="00B442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313B14E3" w14:textId="77777777" w:rsidTr="007E6069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B90E70" w14:textId="77777777" w:rsidR="00B44234" w:rsidRPr="00932D49" w:rsidRDefault="00641DEA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b/>
                <w:lang w:eastAsia="en-US"/>
              </w:rPr>
              <w:t>4.5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6BB202" w14:textId="77777777" w:rsidR="00613401" w:rsidRPr="00932D49" w:rsidRDefault="00FC3CD6" w:rsidP="0063042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Wyciągarka:</w:t>
            </w:r>
          </w:p>
          <w:p w14:paraId="2C98CFF8" w14:textId="77777777" w:rsidR="00B44234" w:rsidRDefault="006E0AC1" w:rsidP="00757734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 xml:space="preserve">Z przodu pojazdu zamontowana wciągarka o sile uciągu min </w:t>
            </w:r>
            <w:r w:rsidR="00030011">
              <w:rPr>
                <w:rFonts w:ascii="Arial" w:hAnsi="Arial" w:cs="Arial"/>
                <w:lang w:eastAsia="en-US"/>
              </w:rPr>
              <w:t>5 t</w:t>
            </w:r>
            <w:r w:rsidRPr="00932D49">
              <w:rPr>
                <w:rFonts w:ascii="Arial" w:hAnsi="Arial" w:cs="Arial"/>
                <w:lang w:eastAsia="en-US"/>
              </w:rPr>
              <w:t xml:space="preserve">   i długości liny </w:t>
            </w:r>
            <w:r w:rsidR="00FC3CD6">
              <w:rPr>
                <w:rFonts w:ascii="Arial" w:hAnsi="Arial" w:cs="Arial"/>
                <w:lang w:eastAsia="en-US"/>
              </w:rPr>
              <w:t xml:space="preserve">stalowej </w:t>
            </w:r>
            <w:r w:rsidR="00757734">
              <w:rPr>
                <w:rFonts w:ascii="Arial" w:hAnsi="Arial" w:cs="Arial"/>
                <w:lang w:eastAsia="en-US"/>
              </w:rPr>
              <w:t xml:space="preserve">28 </w:t>
            </w:r>
            <w:r w:rsidRPr="00932D49">
              <w:rPr>
                <w:rFonts w:ascii="Arial" w:hAnsi="Arial" w:cs="Arial"/>
                <w:lang w:eastAsia="en-US"/>
              </w:rPr>
              <w:t>m, napęd wciągarki elektryczny</w:t>
            </w:r>
            <w:r w:rsidR="00C40ACD">
              <w:rPr>
                <w:rFonts w:ascii="Arial" w:hAnsi="Arial" w:cs="Arial"/>
                <w:lang w:eastAsia="en-US"/>
              </w:rPr>
              <w:t xml:space="preserve"> , wyciągarka nie może wystawać poza zderzak przedni fabryczny.</w:t>
            </w:r>
          </w:p>
          <w:p w14:paraId="7D6F1D61" w14:textId="77777777" w:rsidR="002A7824" w:rsidRPr="00932D49" w:rsidRDefault="002A7824" w:rsidP="00757734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Mocowanie wyciągarki pod przednim zderzakiem .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70C99" w14:textId="77777777" w:rsidR="00B44234" w:rsidRPr="00932D49" w:rsidRDefault="00B442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44234" w:rsidRPr="00932D49" w14:paraId="38C39FD4" w14:textId="77777777" w:rsidTr="00CF23B7">
        <w:trPr>
          <w:trHeight w:val="818"/>
        </w:trPr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9D10FF" w14:textId="77777777" w:rsidR="00B44234" w:rsidRPr="00932D49" w:rsidRDefault="00641DEA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4.6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1D9E2" w14:textId="77777777" w:rsidR="00E86902" w:rsidRDefault="00E26867" w:rsidP="00CA74A5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Niezależ</w:t>
            </w:r>
            <w:r w:rsidR="001206FA">
              <w:rPr>
                <w:rFonts w:ascii="Arial" w:hAnsi="Arial" w:cs="Arial"/>
                <w:lang w:eastAsia="en-US"/>
              </w:rPr>
              <w:t>ne ogrzewanie przedziału pompy</w:t>
            </w:r>
          </w:p>
          <w:p w14:paraId="4230855F" w14:textId="77777777" w:rsidR="00CF23B7" w:rsidRDefault="00BF380E" w:rsidP="00030011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Pojazd należy </w:t>
            </w:r>
            <w:r w:rsidR="00E26867">
              <w:rPr>
                <w:rFonts w:ascii="Arial" w:hAnsi="Arial" w:cs="Arial"/>
                <w:lang w:eastAsia="en-US"/>
              </w:rPr>
              <w:t>wyposażyć</w:t>
            </w:r>
            <w:r>
              <w:rPr>
                <w:rFonts w:ascii="Arial" w:hAnsi="Arial" w:cs="Arial"/>
                <w:lang w:eastAsia="en-US"/>
              </w:rPr>
              <w:t xml:space="preserve"> w uchwyty do mocowania </w:t>
            </w:r>
            <w:r w:rsidR="00030011">
              <w:rPr>
                <w:rFonts w:ascii="Arial" w:hAnsi="Arial" w:cs="Arial"/>
                <w:lang w:eastAsia="en-US"/>
              </w:rPr>
              <w:t>sprzętu dostarczonego przez Zamawiającego</w:t>
            </w:r>
          </w:p>
          <w:p w14:paraId="5A797849" w14:textId="77777777" w:rsidR="0063243B" w:rsidRPr="00CF23B7" w:rsidRDefault="0063243B" w:rsidP="00CF23B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85C25" w14:textId="77777777" w:rsidR="00B44234" w:rsidRPr="00932D49" w:rsidRDefault="00B44234" w:rsidP="007E6069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641DEA" w:rsidRPr="00932D49" w14:paraId="66E99C95" w14:textId="77777777" w:rsidTr="006E0AC1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DF94" w14:textId="77777777" w:rsidR="00641DEA" w:rsidRPr="00932D49" w:rsidRDefault="00C40ACD" w:rsidP="00C40ACD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40" w:lineRule="atLeast"/>
              <w:rPr>
                <w:rFonts w:ascii="Arial" w:hAnsi="Arial" w:cs="Arial"/>
                <w:highlight w:val="yellow"/>
                <w:lang w:eastAsia="en-US"/>
              </w:rPr>
            </w:pPr>
            <w:r w:rsidRPr="00E87B73"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DE341" w14:textId="24399243" w:rsidR="00BA04C5" w:rsidRPr="008C4C51" w:rsidRDefault="00BD7919" w:rsidP="00BA04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Uchwyt na </w:t>
            </w:r>
            <w:r w:rsidR="00BA04C5" w:rsidRPr="008C4C51">
              <w:rPr>
                <w:rFonts w:ascii="Arial" w:hAnsi="Arial" w:cs="Arial"/>
                <w:sz w:val="22"/>
                <w:szCs w:val="22"/>
              </w:rPr>
              <w:t xml:space="preserve"> pachołk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BA04C5" w:rsidRPr="008C4C51">
              <w:rPr>
                <w:rFonts w:ascii="Arial" w:hAnsi="Arial" w:cs="Arial"/>
                <w:sz w:val="22"/>
                <w:szCs w:val="22"/>
              </w:rPr>
              <w:t xml:space="preserve"> umieszczon</w:t>
            </w:r>
            <w:r w:rsidR="006E78E5">
              <w:rPr>
                <w:rFonts w:ascii="Arial" w:hAnsi="Arial" w:cs="Arial"/>
                <w:sz w:val="22"/>
                <w:szCs w:val="22"/>
              </w:rPr>
              <w:t xml:space="preserve">y </w:t>
            </w:r>
            <w:r w:rsidR="00BA04C5" w:rsidRPr="008C4C51">
              <w:rPr>
                <w:rFonts w:ascii="Arial" w:hAnsi="Arial" w:cs="Arial"/>
                <w:sz w:val="22"/>
                <w:szCs w:val="22"/>
              </w:rPr>
              <w:t>na tylnej ścianie zabudowy</w:t>
            </w:r>
          </w:p>
          <w:p w14:paraId="193411AD" w14:textId="36D2DC8D" w:rsidR="00BA04C5" w:rsidRPr="008C4C51" w:rsidRDefault="006E78E5" w:rsidP="00BA04C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A04C5" w:rsidRPr="008C4C51">
              <w:rPr>
                <w:rFonts w:ascii="Arial" w:hAnsi="Arial" w:cs="Arial"/>
                <w:sz w:val="22"/>
                <w:szCs w:val="22"/>
              </w:rPr>
              <w:t>. Pojazd należy oklei</w:t>
            </w:r>
            <w:bookmarkStart w:id="0" w:name="_GoBack"/>
            <w:bookmarkEnd w:id="0"/>
            <w:r w:rsidR="00BA04C5" w:rsidRPr="008C4C51">
              <w:rPr>
                <w:rFonts w:ascii="Arial" w:hAnsi="Arial" w:cs="Arial"/>
                <w:sz w:val="22"/>
                <w:szCs w:val="22"/>
              </w:rPr>
              <w:t xml:space="preserve">ć wg . projektu Zamawiającego , </w:t>
            </w:r>
          </w:p>
          <w:p w14:paraId="7D96E43F" w14:textId="77777777" w:rsidR="00613401" w:rsidRPr="00932D49" w:rsidRDefault="00613401" w:rsidP="008C4C51">
            <w:pPr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5341" w14:textId="77777777" w:rsidR="00641DEA" w:rsidRPr="00932D49" w:rsidRDefault="00641DEA" w:rsidP="00B83A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41DEA" w:rsidRPr="00932D49" w14:paraId="35059BC3" w14:textId="77777777" w:rsidTr="006E0AC1"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F445" w14:textId="77777777" w:rsidR="00641DEA" w:rsidRPr="00932D49" w:rsidRDefault="00641DEA" w:rsidP="007E6069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40" w:lineRule="atLeast"/>
              <w:jc w:val="center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  <w:lang w:eastAsia="en-US"/>
              </w:rPr>
              <w:t>5.1</w:t>
            </w:r>
          </w:p>
        </w:tc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FC35F" w14:textId="77777777" w:rsidR="00BA04C5" w:rsidRDefault="00BA04C5" w:rsidP="00BA04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GWARANCJE</w:t>
            </w:r>
          </w:p>
          <w:p w14:paraId="0C66F838" w14:textId="77777777" w:rsidR="00641DEA" w:rsidRPr="00932D49" w:rsidRDefault="00641DEA" w:rsidP="00641DE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32D49">
              <w:rPr>
                <w:rFonts w:ascii="Arial" w:hAnsi="Arial" w:cs="Arial"/>
              </w:rPr>
              <w:t xml:space="preserve">Na samochód min. 24 miesiące. </w:t>
            </w:r>
          </w:p>
          <w:p w14:paraId="654D349D" w14:textId="77777777" w:rsidR="00641DEA" w:rsidRPr="00932D49" w:rsidRDefault="00641DEA" w:rsidP="00641DEA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  <w:r w:rsidRPr="00932D49">
              <w:rPr>
                <w:rFonts w:ascii="Arial" w:hAnsi="Arial" w:cs="Arial"/>
              </w:rPr>
              <w:t>Na zabudowę pożarniczą min. 24 miesiące</w:t>
            </w:r>
          </w:p>
        </w:tc>
        <w:tc>
          <w:tcPr>
            <w:tcW w:w="2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54AF" w14:textId="77777777" w:rsidR="00641DEA" w:rsidRPr="00932D49" w:rsidRDefault="00641DEA" w:rsidP="007E6069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pacing w:line="240" w:lineRule="atLeast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333547AE" w14:textId="77777777" w:rsidR="005E0A02" w:rsidRPr="00932D49" w:rsidRDefault="005E0A02" w:rsidP="006E0AC1">
      <w:pPr>
        <w:spacing w:line="360" w:lineRule="auto"/>
        <w:rPr>
          <w:rFonts w:ascii="Arial" w:hAnsi="Arial" w:cs="Arial"/>
        </w:rPr>
      </w:pPr>
    </w:p>
    <w:p w14:paraId="1E0BAEC3" w14:textId="77777777" w:rsidR="000A1248" w:rsidRPr="00932D49" w:rsidRDefault="00641DEA" w:rsidP="00641DEA">
      <w:pPr>
        <w:jc w:val="both"/>
        <w:rPr>
          <w:rFonts w:ascii="Arial" w:hAnsi="Arial" w:cs="Arial"/>
          <w:color w:val="000000"/>
        </w:rPr>
      </w:pPr>
      <w:r w:rsidRPr="00932D49">
        <w:rPr>
          <w:rFonts w:ascii="Arial" w:hAnsi="Arial" w:cs="Arial"/>
          <w:color w:val="000000"/>
        </w:rPr>
        <w:t>Prawą stronę tabeli, należy wypełnić wpisując oferowane parametry. W przypadku, gdy Wykonawca w którejkolwiek z pozycji nie wpisze parametrów lub zastąpi je jedynie słowem „spełnia” oferta zostanie odrzucona, gdyż jej treść nie odpowiada treści SIWZ (art. 89 ust 1 pkt 2 ustawy PZP )</w:t>
      </w:r>
      <w:r w:rsidR="000A1248" w:rsidRPr="00932D49">
        <w:rPr>
          <w:rFonts w:ascii="Arial" w:hAnsi="Arial" w:cs="Arial"/>
          <w:color w:val="000000"/>
        </w:rPr>
        <w:t>.</w:t>
      </w:r>
    </w:p>
    <w:p w14:paraId="413C2C6E" w14:textId="77777777" w:rsidR="00641DEA" w:rsidRPr="00932D49" w:rsidRDefault="00641DEA" w:rsidP="00641DEA">
      <w:pPr>
        <w:jc w:val="both"/>
        <w:rPr>
          <w:rFonts w:ascii="Arial" w:hAnsi="Arial" w:cs="Arial"/>
        </w:rPr>
      </w:pPr>
      <w:r w:rsidRPr="00932D49">
        <w:rPr>
          <w:rFonts w:ascii="Arial" w:hAnsi="Arial" w:cs="Arial"/>
        </w:rPr>
        <w:t xml:space="preserve">Parametry nie określone w powyższej specyfikacji muszą być zgodne z „Wymaganiami dla samochodów ratowniczo-gaśniczych i samochodów ratownictwa technicznego przeznaczonych dla Ochotniczych Straży Pożarnych – Edycja druga – marzec 2006” lub Rozporządzeniem Ministra Spraw Wewnętrznych i Administracji z dnia 20 czerwca 2007 r. w sprawie wykazu wyrobów służących zapewnieniu bezpieczeństwa publicznego lub ochronie zdrowia i życia oraz </w:t>
      </w:r>
      <w:r w:rsidRPr="00932D49">
        <w:rPr>
          <w:rFonts w:ascii="Arial" w:hAnsi="Arial" w:cs="Arial"/>
        </w:rPr>
        <w:lastRenderedPageBreak/>
        <w:t xml:space="preserve">mienia, a także zasad wydawania dopuszczenia tych wyrobów do użytkowania (Dz. U. Nr. 143 poz. 1002) ), wprowadzonego rozporządzeniem zmieniającym z dnia 27 kwietnia 2010r. ( Dz. U. Nr 85, poz. 553). Pojazd musi posiadać świadectwo dopuszczenia CNBOP (kopię należy dołączyć do oferty). Świadectwo dopuszczenia nie jest wymagane dla pojazdów, których masa nie przekracza 3 t. </w:t>
      </w:r>
    </w:p>
    <w:p w14:paraId="3C815DA4" w14:textId="77777777" w:rsidR="00641DEA" w:rsidRDefault="00641DEA" w:rsidP="00932D49">
      <w:pPr>
        <w:jc w:val="both"/>
        <w:rPr>
          <w:rFonts w:ascii="Arial" w:hAnsi="Arial" w:cs="Arial"/>
        </w:rPr>
      </w:pPr>
    </w:p>
    <w:p w14:paraId="7A63D5B9" w14:textId="77777777" w:rsidR="006D2102" w:rsidRDefault="006D2102" w:rsidP="00932D49">
      <w:pPr>
        <w:jc w:val="both"/>
        <w:rPr>
          <w:rFonts w:ascii="Arial" w:hAnsi="Arial" w:cs="Arial"/>
        </w:rPr>
      </w:pPr>
    </w:p>
    <w:p w14:paraId="3B7FA5C9" w14:textId="77777777" w:rsidR="006D2102" w:rsidRDefault="006D2102" w:rsidP="00932D49">
      <w:pPr>
        <w:jc w:val="both"/>
        <w:rPr>
          <w:rFonts w:ascii="Arial" w:hAnsi="Arial" w:cs="Arial"/>
        </w:rPr>
      </w:pPr>
    </w:p>
    <w:p w14:paraId="6AB4824E" w14:textId="77777777" w:rsidR="006D2102" w:rsidRDefault="006D2102" w:rsidP="00932D49">
      <w:pPr>
        <w:jc w:val="both"/>
        <w:rPr>
          <w:rFonts w:ascii="Arial" w:hAnsi="Arial" w:cs="Arial"/>
        </w:rPr>
      </w:pPr>
    </w:p>
    <w:p w14:paraId="25AE7029" w14:textId="77777777" w:rsidR="006D2102" w:rsidRDefault="006D2102" w:rsidP="00932D49">
      <w:pPr>
        <w:jc w:val="both"/>
        <w:rPr>
          <w:rFonts w:ascii="Arial" w:hAnsi="Arial" w:cs="Arial"/>
        </w:rPr>
      </w:pPr>
    </w:p>
    <w:p w14:paraId="30E7D9CA" w14:textId="7FF5A217" w:rsidR="006D2102" w:rsidRPr="00932D49" w:rsidRDefault="006D2102" w:rsidP="00932D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………………………………………………….</w:t>
      </w:r>
    </w:p>
    <w:sectPr w:rsidR="006D2102" w:rsidRPr="00932D49" w:rsidSect="005345E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61607" w14:textId="77777777" w:rsidR="00AE71ED" w:rsidRDefault="00AE71ED" w:rsidP="006D2102">
      <w:r>
        <w:separator/>
      </w:r>
    </w:p>
  </w:endnote>
  <w:endnote w:type="continuationSeparator" w:id="0">
    <w:p w14:paraId="3100D2BF" w14:textId="77777777" w:rsidR="00AE71ED" w:rsidRDefault="00AE71ED" w:rsidP="006D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FB7D1" w14:textId="77777777" w:rsidR="00AE71ED" w:rsidRDefault="00AE71ED" w:rsidP="006D2102">
      <w:r>
        <w:separator/>
      </w:r>
    </w:p>
  </w:footnote>
  <w:footnote w:type="continuationSeparator" w:id="0">
    <w:p w14:paraId="519AF856" w14:textId="77777777" w:rsidR="00AE71ED" w:rsidRDefault="00AE71ED" w:rsidP="006D2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D23AD3" w14:textId="69132C9F" w:rsidR="006D2102" w:rsidRPr="006D2102" w:rsidRDefault="006D2102">
    <w:pPr>
      <w:pStyle w:val="Nagwek"/>
      <w:rPr>
        <w:sz w:val="24"/>
        <w:szCs w:val="24"/>
      </w:rPr>
    </w:pPr>
    <w:r w:rsidRPr="006D2102">
      <w:rPr>
        <w:sz w:val="24"/>
        <w:szCs w:val="24"/>
      </w:rPr>
      <w:t>OR.271.2.2026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  <w:t xml:space="preserve">                         Załącznik nr 9 do SWZ</w:t>
    </w:r>
  </w:p>
  <w:p w14:paraId="59CB4E08" w14:textId="77777777" w:rsidR="006D2102" w:rsidRDefault="006D210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94949DD0"/>
    <w:name w:val="WW8Num2"/>
    <w:lvl w:ilvl="0">
      <w:start w:val="1"/>
      <w:numFmt w:val="bullet"/>
      <w:lvlText w:val="-"/>
      <w:lvlJc w:val="left"/>
      <w:pPr>
        <w:tabs>
          <w:tab w:val="num" w:pos="-77"/>
        </w:tabs>
        <w:ind w:left="-77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-77"/>
        </w:tabs>
        <w:ind w:left="-77" w:firstLine="0"/>
      </w:pPr>
      <w:rPr>
        <w:rFonts w:ascii="Arial" w:eastAsia="Calibri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-77"/>
        </w:tabs>
        <w:ind w:left="-77" w:firstLine="0"/>
      </w:pPr>
    </w:lvl>
    <w:lvl w:ilvl="3">
      <w:start w:val="1"/>
      <w:numFmt w:val="decimal"/>
      <w:lvlText w:val="%4."/>
      <w:lvlJc w:val="left"/>
      <w:pPr>
        <w:tabs>
          <w:tab w:val="num" w:pos="-77"/>
        </w:tabs>
        <w:ind w:left="-77" w:firstLine="0"/>
      </w:pPr>
    </w:lvl>
    <w:lvl w:ilvl="4">
      <w:start w:val="1"/>
      <w:numFmt w:val="decimal"/>
      <w:lvlText w:val="%5."/>
      <w:lvlJc w:val="left"/>
      <w:pPr>
        <w:tabs>
          <w:tab w:val="num" w:pos="-77"/>
        </w:tabs>
        <w:ind w:left="-77" w:firstLine="0"/>
      </w:pPr>
    </w:lvl>
    <w:lvl w:ilvl="5">
      <w:start w:val="1"/>
      <w:numFmt w:val="decimal"/>
      <w:lvlText w:val="%6."/>
      <w:lvlJc w:val="left"/>
      <w:pPr>
        <w:tabs>
          <w:tab w:val="num" w:pos="-77"/>
        </w:tabs>
        <w:ind w:left="-77" w:firstLine="0"/>
      </w:pPr>
    </w:lvl>
    <w:lvl w:ilvl="6">
      <w:start w:val="1"/>
      <w:numFmt w:val="decimal"/>
      <w:lvlText w:val="%7."/>
      <w:lvlJc w:val="left"/>
      <w:pPr>
        <w:tabs>
          <w:tab w:val="num" w:pos="-77"/>
        </w:tabs>
        <w:ind w:left="-77" w:firstLine="0"/>
      </w:pPr>
    </w:lvl>
    <w:lvl w:ilvl="7">
      <w:start w:val="1"/>
      <w:numFmt w:val="decimal"/>
      <w:lvlText w:val="%8."/>
      <w:lvlJc w:val="left"/>
      <w:pPr>
        <w:tabs>
          <w:tab w:val="num" w:pos="-77"/>
        </w:tabs>
        <w:ind w:left="-77" w:firstLine="0"/>
      </w:pPr>
    </w:lvl>
    <w:lvl w:ilvl="8">
      <w:start w:val="1"/>
      <w:numFmt w:val="decimal"/>
      <w:lvlText w:val="%9."/>
      <w:lvlJc w:val="left"/>
      <w:pPr>
        <w:tabs>
          <w:tab w:val="num" w:pos="-77"/>
        </w:tabs>
        <w:ind w:left="-77" w:firstLine="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>
    <w:nsid w:val="172773F6"/>
    <w:multiLevelType w:val="hybridMultilevel"/>
    <w:tmpl w:val="7194D1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F083A"/>
    <w:multiLevelType w:val="hybridMultilevel"/>
    <w:tmpl w:val="89E49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E1A50"/>
    <w:multiLevelType w:val="hybridMultilevel"/>
    <w:tmpl w:val="63E27596"/>
    <w:lvl w:ilvl="0" w:tplc="4194175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B56BB3"/>
    <w:multiLevelType w:val="hybridMultilevel"/>
    <w:tmpl w:val="199E28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80B85"/>
    <w:multiLevelType w:val="hybridMultilevel"/>
    <w:tmpl w:val="27287E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FD7B3F"/>
    <w:multiLevelType w:val="hybridMultilevel"/>
    <w:tmpl w:val="2C368F76"/>
    <w:lvl w:ilvl="0" w:tplc="B26209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FE6F0A"/>
    <w:multiLevelType w:val="hybridMultilevel"/>
    <w:tmpl w:val="4D94BB5C"/>
    <w:lvl w:ilvl="0" w:tplc="041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4FB232E8"/>
    <w:multiLevelType w:val="hybridMultilevel"/>
    <w:tmpl w:val="46B2B06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D95A73"/>
    <w:multiLevelType w:val="multilevel"/>
    <w:tmpl w:val="6B48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DE77892"/>
    <w:multiLevelType w:val="hybridMultilevel"/>
    <w:tmpl w:val="BAD645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A96980"/>
    <w:multiLevelType w:val="hybridMultilevel"/>
    <w:tmpl w:val="486CC3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D6E48"/>
    <w:multiLevelType w:val="hybridMultilevel"/>
    <w:tmpl w:val="7C24DCFA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10"/>
  </w:num>
  <w:num w:numId="7">
    <w:abstractNumId w:val="1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6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4D4"/>
    <w:rsid w:val="00000E1B"/>
    <w:rsid w:val="00021E3B"/>
    <w:rsid w:val="00030011"/>
    <w:rsid w:val="00033908"/>
    <w:rsid w:val="000A1248"/>
    <w:rsid w:val="000D6968"/>
    <w:rsid w:val="0010111C"/>
    <w:rsid w:val="00103B20"/>
    <w:rsid w:val="00117A7A"/>
    <w:rsid w:val="001206FA"/>
    <w:rsid w:val="001226B0"/>
    <w:rsid w:val="001455D5"/>
    <w:rsid w:val="00166210"/>
    <w:rsid w:val="0017407A"/>
    <w:rsid w:val="00185EEC"/>
    <w:rsid w:val="001B5A7E"/>
    <w:rsid w:val="001D2C14"/>
    <w:rsid w:val="001D684D"/>
    <w:rsid w:val="00216C2B"/>
    <w:rsid w:val="002431AD"/>
    <w:rsid w:val="002443B2"/>
    <w:rsid w:val="00245202"/>
    <w:rsid w:val="00251A61"/>
    <w:rsid w:val="00263D78"/>
    <w:rsid w:val="002A5317"/>
    <w:rsid w:val="002A7824"/>
    <w:rsid w:val="003971AC"/>
    <w:rsid w:val="003A0063"/>
    <w:rsid w:val="003B5C59"/>
    <w:rsid w:val="003C3F2E"/>
    <w:rsid w:val="003F14AA"/>
    <w:rsid w:val="004E27CA"/>
    <w:rsid w:val="005345E4"/>
    <w:rsid w:val="00552EB9"/>
    <w:rsid w:val="00560DD8"/>
    <w:rsid w:val="005668D1"/>
    <w:rsid w:val="005D7A02"/>
    <w:rsid w:val="005E0A02"/>
    <w:rsid w:val="00611D90"/>
    <w:rsid w:val="00613401"/>
    <w:rsid w:val="0063042B"/>
    <w:rsid w:val="0063243B"/>
    <w:rsid w:val="00641DEA"/>
    <w:rsid w:val="00652624"/>
    <w:rsid w:val="0066308E"/>
    <w:rsid w:val="006C35F9"/>
    <w:rsid w:val="006D2102"/>
    <w:rsid w:val="006E0AC1"/>
    <w:rsid w:val="006E568B"/>
    <w:rsid w:val="006E78E5"/>
    <w:rsid w:val="006F6EC1"/>
    <w:rsid w:val="0070435D"/>
    <w:rsid w:val="00712DA8"/>
    <w:rsid w:val="0074287C"/>
    <w:rsid w:val="007533EC"/>
    <w:rsid w:val="00757734"/>
    <w:rsid w:val="00777EDF"/>
    <w:rsid w:val="007E6069"/>
    <w:rsid w:val="007F5582"/>
    <w:rsid w:val="00815881"/>
    <w:rsid w:val="00870504"/>
    <w:rsid w:val="008958B0"/>
    <w:rsid w:val="008C4C51"/>
    <w:rsid w:val="008C5984"/>
    <w:rsid w:val="008D1938"/>
    <w:rsid w:val="00930275"/>
    <w:rsid w:val="00932D49"/>
    <w:rsid w:val="009630EA"/>
    <w:rsid w:val="009A25E5"/>
    <w:rsid w:val="00A23C06"/>
    <w:rsid w:val="00A55D83"/>
    <w:rsid w:val="00A65C95"/>
    <w:rsid w:val="00A8597A"/>
    <w:rsid w:val="00AE71ED"/>
    <w:rsid w:val="00AF320D"/>
    <w:rsid w:val="00B04732"/>
    <w:rsid w:val="00B221CE"/>
    <w:rsid w:val="00B32103"/>
    <w:rsid w:val="00B44234"/>
    <w:rsid w:val="00B53005"/>
    <w:rsid w:val="00B83A2E"/>
    <w:rsid w:val="00BA04C5"/>
    <w:rsid w:val="00BC02A2"/>
    <w:rsid w:val="00BD7919"/>
    <w:rsid w:val="00BE5AE3"/>
    <w:rsid w:val="00BF380E"/>
    <w:rsid w:val="00C15D97"/>
    <w:rsid w:val="00C40ACD"/>
    <w:rsid w:val="00C4145F"/>
    <w:rsid w:val="00C434B8"/>
    <w:rsid w:val="00C6007E"/>
    <w:rsid w:val="00C9181E"/>
    <w:rsid w:val="00CA74A5"/>
    <w:rsid w:val="00CF094B"/>
    <w:rsid w:val="00CF23B7"/>
    <w:rsid w:val="00D25A83"/>
    <w:rsid w:val="00D32B4C"/>
    <w:rsid w:val="00D8214F"/>
    <w:rsid w:val="00DA434E"/>
    <w:rsid w:val="00DB0A12"/>
    <w:rsid w:val="00E11CFD"/>
    <w:rsid w:val="00E23DDF"/>
    <w:rsid w:val="00E26867"/>
    <w:rsid w:val="00E53093"/>
    <w:rsid w:val="00E86902"/>
    <w:rsid w:val="00E87B73"/>
    <w:rsid w:val="00EC14D4"/>
    <w:rsid w:val="00ED5D0B"/>
    <w:rsid w:val="00EE6956"/>
    <w:rsid w:val="00F206DF"/>
    <w:rsid w:val="00FC3CD6"/>
    <w:rsid w:val="00FD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7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14D4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EC14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C14D4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EC14D4"/>
    <w:pPr>
      <w:spacing w:line="360" w:lineRule="auto"/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EC14D4"/>
    <w:rPr>
      <w:rFonts w:ascii="Arial" w:eastAsia="Times New Roman" w:hAnsi="Arial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rsid w:val="00EC1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14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14D4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EC14D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C14D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C1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930275"/>
  </w:style>
  <w:style w:type="paragraph" w:styleId="Tekstdymka">
    <w:name w:val="Balloon Text"/>
    <w:basedOn w:val="Normalny"/>
    <w:link w:val="TekstdymkaZnak"/>
    <w:uiPriority w:val="99"/>
    <w:semiHidden/>
    <w:unhideWhenUsed/>
    <w:rsid w:val="00F206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06DF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2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10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14D4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EC14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C14D4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EC14D4"/>
    <w:pPr>
      <w:spacing w:line="360" w:lineRule="auto"/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EC14D4"/>
    <w:rPr>
      <w:rFonts w:ascii="Arial" w:eastAsia="Times New Roman" w:hAnsi="Arial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rsid w:val="00EC1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14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14D4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EC14D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C14D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C1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930275"/>
  </w:style>
  <w:style w:type="paragraph" w:styleId="Tekstdymka">
    <w:name w:val="Balloon Text"/>
    <w:basedOn w:val="Normalny"/>
    <w:link w:val="TekstdymkaZnak"/>
    <w:uiPriority w:val="99"/>
    <w:semiHidden/>
    <w:unhideWhenUsed/>
    <w:rsid w:val="00F206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06DF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2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10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1370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FRANK-CARS Sp. z o.o.</Company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DH_IN</dc:creator>
  <cp:lastModifiedBy>BiuroRady</cp:lastModifiedBy>
  <cp:revision>5</cp:revision>
  <cp:lastPrinted>2023-08-31T08:23:00Z</cp:lastPrinted>
  <dcterms:created xsi:type="dcterms:W3CDTF">2026-03-20T09:15:00Z</dcterms:created>
  <dcterms:modified xsi:type="dcterms:W3CDTF">2026-03-27T12:58:00Z</dcterms:modified>
</cp:coreProperties>
</file>